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8704A" w14:textId="77777777" w:rsidR="000A302C" w:rsidRPr="009A3BBB" w:rsidRDefault="00F03A95" w:rsidP="00F03A95">
      <w:pPr>
        <w:rPr>
          <w:rFonts w:ascii="Arial" w:hAnsi="Arial" w:cs="Arial"/>
          <w:b/>
          <w:sz w:val="30"/>
          <w:szCs w:val="30"/>
        </w:rPr>
      </w:pPr>
      <w:bookmarkStart w:id="0" w:name="_GoBack"/>
      <w:bookmarkEnd w:id="0"/>
      <w:r w:rsidRPr="009A3BBB">
        <w:rPr>
          <w:rFonts w:ascii="Arial" w:hAnsi="Arial" w:cs="Arial"/>
          <w:b/>
          <w:bCs/>
          <w:noProof/>
          <w:lang w:eastAsia="hr-HR"/>
        </w:rPr>
        <w:drawing>
          <wp:inline distT="0" distB="0" distL="0" distR="0" wp14:anchorId="5053565A" wp14:editId="28248B2C">
            <wp:extent cx="2044461" cy="43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1197" cy="438150"/>
                    </a:xfrm>
                    <a:prstGeom prst="rect">
                      <a:avLst/>
                    </a:prstGeom>
                    <a:noFill/>
                  </pic:spPr>
                </pic:pic>
              </a:graphicData>
            </a:graphic>
          </wp:inline>
        </w:drawing>
      </w:r>
    </w:p>
    <w:p w14:paraId="6E989B66" w14:textId="77777777" w:rsidR="00F03A95" w:rsidRPr="009A3BBB" w:rsidRDefault="00F03A95" w:rsidP="00F03A95">
      <w:pPr>
        <w:spacing w:after="0"/>
        <w:rPr>
          <w:rFonts w:ascii="Arial" w:hAnsi="Arial" w:cs="Arial"/>
          <w:b/>
          <w:bCs/>
          <w:sz w:val="24"/>
          <w:szCs w:val="24"/>
        </w:rPr>
      </w:pPr>
      <w:r w:rsidRPr="009A3BBB">
        <w:rPr>
          <w:rFonts w:ascii="Arial" w:hAnsi="Arial" w:cs="Arial"/>
          <w:b/>
          <w:bCs/>
        </w:rPr>
        <w:t>Hrvatski operator prijenosnog sustava d.o.o</w:t>
      </w:r>
      <w:r w:rsidRPr="009A3BBB">
        <w:rPr>
          <w:rFonts w:ascii="Arial" w:hAnsi="Arial" w:cs="Arial"/>
          <w:b/>
          <w:bCs/>
          <w:sz w:val="24"/>
          <w:szCs w:val="24"/>
        </w:rPr>
        <w:t xml:space="preserve">.                                           </w:t>
      </w:r>
    </w:p>
    <w:p w14:paraId="6F8E940F" w14:textId="77777777" w:rsidR="00F03A95" w:rsidRPr="009A3BBB" w:rsidRDefault="00F03A95" w:rsidP="00F03A95">
      <w:pPr>
        <w:spacing w:after="0"/>
        <w:rPr>
          <w:rFonts w:ascii="Arial" w:hAnsi="Arial" w:cs="Arial"/>
          <w:b/>
          <w:bCs/>
        </w:rPr>
      </w:pPr>
      <w:r w:rsidRPr="009A3BBB">
        <w:rPr>
          <w:rFonts w:ascii="Arial" w:hAnsi="Arial" w:cs="Arial"/>
          <w:b/>
          <w:bCs/>
        </w:rPr>
        <w:t xml:space="preserve">Zagreb, </w:t>
      </w:r>
      <w:proofErr w:type="spellStart"/>
      <w:r w:rsidRPr="009A3BBB">
        <w:rPr>
          <w:rFonts w:ascii="Arial" w:hAnsi="Arial" w:cs="Arial"/>
          <w:b/>
          <w:bCs/>
        </w:rPr>
        <w:t>Kupska</w:t>
      </w:r>
      <w:proofErr w:type="spellEnd"/>
      <w:r w:rsidRPr="009A3BBB">
        <w:rPr>
          <w:rFonts w:ascii="Arial" w:hAnsi="Arial" w:cs="Arial"/>
          <w:b/>
          <w:bCs/>
        </w:rPr>
        <w:t xml:space="preserve"> 4</w:t>
      </w:r>
      <w:r w:rsidR="00483F03" w:rsidRPr="009A3BBB">
        <w:rPr>
          <w:rFonts w:ascii="Arial" w:hAnsi="Arial" w:cs="Arial"/>
          <w:b/>
          <w:bCs/>
        </w:rPr>
        <w:t>, Hrvatska</w:t>
      </w:r>
    </w:p>
    <w:p w14:paraId="4BD2F4F7" w14:textId="77777777" w:rsidR="000A302C" w:rsidRPr="009A3BBB" w:rsidRDefault="000A302C" w:rsidP="00F03A95">
      <w:pPr>
        <w:rPr>
          <w:rFonts w:ascii="Arial" w:hAnsi="Arial" w:cs="Arial"/>
          <w:b/>
          <w:sz w:val="30"/>
          <w:szCs w:val="30"/>
        </w:rPr>
      </w:pPr>
    </w:p>
    <w:p w14:paraId="770C88C2" w14:textId="77777777" w:rsidR="000A302C" w:rsidRPr="009A3BBB" w:rsidRDefault="000A302C" w:rsidP="003C1C17">
      <w:pPr>
        <w:jc w:val="center"/>
        <w:rPr>
          <w:rFonts w:ascii="Arial" w:hAnsi="Arial" w:cs="Arial"/>
          <w:b/>
          <w:sz w:val="30"/>
          <w:szCs w:val="30"/>
        </w:rPr>
      </w:pPr>
    </w:p>
    <w:p w14:paraId="36E7834C" w14:textId="77777777" w:rsidR="000A302C" w:rsidRPr="009A3BBB" w:rsidRDefault="000A302C" w:rsidP="003C1C17">
      <w:pPr>
        <w:jc w:val="center"/>
        <w:rPr>
          <w:rFonts w:ascii="Arial" w:hAnsi="Arial" w:cs="Arial"/>
          <w:b/>
          <w:sz w:val="30"/>
          <w:szCs w:val="30"/>
        </w:rPr>
      </w:pPr>
    </w:p>
    <w:p w14:paraId="6AA4C828" w14:textId="77777777" w:rsidR="000A302C" w:rsidRPr="009A3BBB" w:rsidRDefault="000A302C" w:rsidP="003C1C17">
      <w:pPr>
        <w:jc w:val="center"/>
        <w:rPr>
          <w:rFonts w:ascii="Arial" w:hAnsi="Arial" w:cs="Arial"/>
          <w:b/>
          <w:sz w:val="30"/>
          <w:szCs w:val="30"/>
        </w:rPr>
      </w:pPr>
    </w:p>
    <w:p w14:paraId="4E9FA6A8" w14:textId="77777777" w:rsidR="008A72C2" w:rsidRPr="009A3BBB" w:rsidRDefault="008A72C2" w:rsidP="003C1C17">
      <w:pPr>
        <w:jc w:val="center"/>
        <w:rPr>
          <w:rFonts w:ascii="Arial" w:hAnsi="Arial" w:cs="Arial"/>
          <w:b/>
          <w:sz w:val="30"/>
          <w:szCs w:val="30"/>
        </w:rPr>
      </w:pPr>
    </w:p>
    <w:p w14:paraId="5DC96C19" w14:textId="77777777" w:rsidR="00A37C5A" w:rsidRPr="009A3BBB" w:rsidRDefault="00A37C5A">
      <w:pPr>
        <w:rPr>
          <w:rFonts w:ascii="Arial" w:hAnsi="Arial" w:cs="Arial"/>
          <w:b/>
          <w:sz w:val="40"/>
          <w:szCs w:val="40"/>
        </w:rPr>
      </w:pPr>
    </w:p>
    <w:p w14:paraId="1344D898" w14:textId="77777777" w:rsidR="00A37C5A" w:rsidRPr="009A3BBB" w:rsidRDefault="00A37C5A" w:rsidP="003C1C17">
      <w:pPr>
        <w:jc w:val="center"/>
        <w:rPr>
          <w:rFonts w:ascii="Arial" w:hAnsi="Arial" w:cs="Arial"/>
          <w:b/>
          <w:sz w:val="40"/>
          <w:szCs w:val="40"/>
        </w:rPr>
      </w:pPr>
      <w:r w:rsidRPr="009A3BBB">
        <w:rPr>
          <w:rFonts w:ascii="Arial" w:hAnsi="Arial" w:cs="Arial"/>
          <w:b/>
          <w:sz w:val="40"/>
          <w:szCs w:val="40"/>
        </w:rPr>
        <w:t xml:space="preserve">Pravila za provedbu </w:t>
      </w:r>
      <w:r w:rsidR="0011695B" w:rsidRPr="009A3BBB">
        <w:rPr>
          <w:rFonts w:ascii="Arial" w:hAnsi="Arial" w:cs="Arial"/>
          <w:b/>
          <w:sz w:val="40"/>
          <w:szCs w:val="40"/>
        </w:rPr>
        <w:t xml:space="preserve">nadmetanja </w:t>
      </w:r>
      <w:r w:rsidRPr="009A3BBB">
        <w:rPr>
          <w:rFonts w:ascii="Arial" w:hAnsi="Arial" w:cs="Arial"/>
          <w:b/>
          <w:sz w:val="40"/>
          <w:szCs w:val="40"/>
        </w:rPr>
        <w:t xml:space="preserve">za </w:t>
      </w:r>
      <w:r w:rsidR="0011695B" w:rsidRPr="009A3BBB">
        <w:rPr>
          <w:rFonts w:ascii="Arial" w:hAnsi="Arial" w:cs="Arial"/>
          <w:b/>
          <w:sz w:val="40"/>
          <w:szCs w:val="40"/>
        </w:rPr>
        <w:t xml:space="preserve">isporuku </w:t>
      </w:r>
      <w:r w:rsidRPr="009A3BBB">
        <w:rPr>
          <w:rFonts w:ascii="Arial" w:hAnsi="Arial" w:cs="Arial"/>
          <w:b/>
          <w:sz w:val="40"/>
          <w:szCs w:val="40"/>
        </w:rPr>
        <w:t xml:space="preserve"> </w:t>
      </w:r>
      <w:r w:rsidR="0011695B" w:rsidRPr="009A3BBB">
        <w:rPr>
          <w:rFonts w:ascii="Arial" w:hAnsi="Arial" w:cs="Arial"/>
          <w:b/>
          <w:sz w:val="40"/>
          <w:szCs w:val="40"/>
        </w:rPr>
        <w:t xml:space="preserve">električne energije za pokriće </w:t>
      </w:r>
      <w:r w:rsidRPr="009A3BBB">
        <w:rPr>
          <w:rFonts w:ascii="Arial" w:hAnsi="Arial" w:cs="Arial"/>
          <w:b/>
          <w:sz w:val="40"/>
          <w:szCs w:val="40"/>
        </w:rPr>
        <w:t>gubitaka u prijenosno</w:t>
      </w:r>
      <w:r w:rsidR="00066024" w:rsidRPr="009A3BBB">
        <w:rPr>
          <w:rFonts w:ascii="Arial" w:hAnsi="Arial" w:cs="Arial"/>
          <w:b/>
          <w:sz w:val="40"/>
          <w:szCs w:val="40"/>
        </w:rPr>
        <w:t>j</w:t>
      </w:r>
      <w:r w:rsidRPr="009A3BBB">
        <w:rPr>
          <w:rFonts w:ascii="Arial" w:hAnsi="Arial" w:cs="Arial"/>
          <w:b/>
          <w:sz w:val="40"/>
          <w:szCs w:val="40"/>
        </w:rPr>
        <w:t xml:space="preserve"> </w:t>
      </w:r>
      <w:r w:rsidR="00066024" w:rsidRPr="009A3BBB">
        <w:rPr>
          <w:rFonts w:ascii="Arial" w:hAnsi="Arial" w:cs="Arial"/>
          <w:b/>
          <w:sz w:val="40"/>
          <w:szCs w:val="40"/>
        </w:rPr>
        <w:t>mreži</w:t>
      </w:r>
      <w:r w:rsidRPr="009A3BBB">
        <w:rPr>
          <w:rFonts w:ascii="Arial" w:hAnsi="Arial" w:cs="Arial"/>
          <w:b/>
          <w:sz w:val="40"/>
          <w:szCs w:val="40"/>
        </w:rPr>
        <w:t xml:space="preserve"> putem platforme </w:t>
      </w:r>
      <w:r w:rsidR="004C016B" w:rsidRPr="009A3BBB">
        <w:rPr>
          <w:rFonts w:ascii="Arial" w:hAnsi="Arial" w:cs="Arial"/>
          <w:b/>
          <w:sz w:val="40"/>
          <w:szCs w:val="40"/>
        </w:rPr>
        <w:t xml:space="preserve">za trgovanje </w:t>
      </w:r>
      <w:r w:rsidRPr="009A3BBB">
        <w:rPr>
          <w:rFonts w:ascii="Arial" w:hAnsi="Arial" w:cs="Arial"/>
          <w:b/>
          <w:sz w:val="40"/>
          <w:szCs w:val="40"/>
        </w:rPr>
        <w:t>CROPEX</w:t>
      </w:r>
      <w:r w:rsidR="003C1C17" w:rsidRPr="009A3BBB">
        <w:rPr>
          <w:rFonts w:ascii="Arial" w:hAnsi="Arial" w:cs="Arial"/>
          <w:b/>
          <w:sz w:val="40"/>
          <w:szCs w:val="40"/>
        </w:rPr>
        <w:t xml:space="preserve">-a </w:t>
      </w:r>
      <w:r w:rsidR="002F1E96" w:rsidRPr="009A3BBB">
        <w:rPr>
          <w:rFonts w:ascii="Arial" w:hAnsi="Arial" w:cs="Arial"/>
          <w:b/>
          <w:sz w:val="40"/>
          <w:szCs w:val="40"/>
        </w:rPr>
        <w:t>za 2021</w:t>
      </w:r>
      <w:r w:rsidR="003C1C17" w:rsidRPr="009A3BBB">
        <w:rPr>
          <w:rFonts w:ascii="Arial" w:hAnsi="Arial" w:cs="Arial"/>
          <w:b/>
          <w:sz w:val="40"/>
          <w:szCs w:val="40"/>
        </w:rPr>
        <w:t>.</w:t>
      </w:r>
      <w:r w:rsidRPr="009A3BBB">
        <w:rPr>
          <w:rFonts w:ascii="Arial" w:hAnsi="Arial" w:cs="Arial"/>
          <w:b/>
          <w:sz w:val="40"/>
          <w:szCs w:val="40"/>
        </w:rPr>
        <w:t>,</w:t>
      </w:r>
      <w:r w:rsidR="003F4E2A" w:rsidRPr="009A3BBB">
        <w:rPr>
          <w:rFonts w:ascii="Arial" w:hAnsi="Arial" w:cs="Arial"/>
          <w:b/>
          <w:sz w:val="40"/>
          <w:szCs w:val="40"/>
        </w:rPr>
        <w:t xml:space="preserve"> </w:t>
      </w:r>
      <w:r w:rsidR="002F1E96" w:rsidRPr="009A3BBB">
        <w:rPr>
          <w:rFonts w:ascii="Arial" w:hAnsi="Arial" w:cs="Arial"/>
          <w:b/>
          <w:sz w:val="40"/>
          <w:szCs w:val="40"/>
        </w:rPr>
        <w:t>2022</w:t>
      </w:r>
      <w:r w:rsidR="003C1C17" w:rsidRPr="009A3BBB">
        <w:rPr>
          <w:rFonts w:ascii="Arial" w:hAnsi="Arial" w:cs="Arial"/>
          <w:b/>
          <w:sz w:val="40"/>
          <w:szCs w:val="40"/>
        </w:rPr>
        <w:t>.</w:t>
      </w:r>
      <w:r w:rsidR="002F1E96" w:rsidRPr="009A3BBB">
        <w:rPr>
          <w:rFonts w:ascii="Arial" w:hAnsi="Arial" w:cs="Arial"/>
          <w:b/>
          <w:sz w:val="40"/>
          <w:szCs w:val="40"/>
        </w:rPr>
        <w:t xml:space="preserve"> i 2023</w:t>
      </w:r>
      <w:r w:rsidR="003C1C17" w:rsidRPr="009A3BBB">
        <w:rPr>
          <w:rFonts w:ascii="Arial" w:hAnsi="Arial" w:cs="Arial"/>
          <w:b/>
          <w:sz w:val="40"/>
          <w:szCs w:val="40"/>
        </w:rPr>
        <w:t>.</w:t>
      </w:r>
      <w:r w:rsidRPr="009A3BBB">
        <w:rPr>
          <w:rFonts w:ascii="Arial" w:hAnsi="Arial" w:cs="Arial"/>
          <w:b/>
          <w:sz w:val="40"/>
          <w:szCs w:val="40"/>
        </w:rPr>
        <w:t xml:space="preserve"> godinu</w:t>
      </w:r>
    </w:p>
    <w:p w14:paraId="53360D12" w14:textId="77777777" w:rsidR="004E5EC4" w:rsidRPr="009A3BBB" w:rsidRDefault="004E5EC4" w:rsidP="003C1C17">
      <w:pPr>
        <w:jc w:val="center"/>
        <w:rPr>
          <w:rFonts w:ascii="Arial" w:hAnsi="Arial" w:cs="Arial"/>
        </w:rPr>
      </w:pPr>
    </w:p>
    <w:p w14:paraId="5BA03AD0" w14:textId="77777777" w:rsidR="0001794F" w:rsidRPr="009A3BBB" w:rsidRDefault="0001794F" w:rsidP="003C1C17">
      <w:pPr>
        <w:jc w:val="center"/>
        <w:rPr>
          <w:rFonts w:ascii="Arial" w:hAnsi="Arial" w:cs="Arial"/>
        </w:rPr>
      </w:pPr>
    </w:p>
    <w:p w14:paraId="2CFD1E26" w14:textId="77777777" w:rsidR="0001794F" w:rsidRPr="009A3BBB" w:rsidRDefault="0001794F" w:rsidP="003C1C17">
      <w:pPr>
        <w:jc w:val="center"/>
        <w:rPr>
          <w:rFonts w:ascii="Arial" w:hAnsi="Arial" w:cs="Arial"/>
        </w:rPr>
      </w:pPr>
    </w:p>
    <w:p w14:paraId="057A5074" w14:textId="77777777" w:rsidR="0001794F" w:rsidRPr="009A3BBB" w:rsidRDefault="0001794F" w:rsidP="003C1C17">
      <w:pPr>
        <w:jc w:val="center"/>
        <w:rPr>
          <w:rFonts w:ascii="Arial" w:hAnsi="Arial" w:cs="Arial"/>
        </w:rPr>
      </w:pPr>
    </w:p>
    <w:p w14:paraId="406D31E8" w14:textId="77777777" w:rsidR="0001794F" w:rsidRPr="009A3BBB" w:rsidRDefault="0001794F" w:rsidP="003C1C17">
      <w:pPr>
        <w:jc w:val="center"/>
        <w:rPr>
          <w:rFonts w:ascii="Arial" w:hAnsi="Arial" w:cs="Arial"/>
        </w:rPr>
      </w:pPr>
    </w:p>
    <w:p w14:paraId="38205ADD" w14:textId="77777777" w:rsidR="000A302C" w:rsidRPr="009A3BBB" w:rsidRDefault="000A302C" w:rsidP="003C1C17">
      <w:pPr>
        <w:jc w:val="center"/>
        <w:rPr>
          <w:rFonts w:ascii="Arial" w:hAnsi="Arial" w:cs="Arial"/>
        </w:rPr>
      </w:pPr>
    </w:p>
    <w:p w14:paraId="4C4A91FF" w14:textId="77777777" w:rsidR="0001794F" w:rsidRPr="009A3BBB" w:rsidRDefault="0001794F" w:rsidP="003C1C17">
      <w:pPr>
        <w:jc w:val="center"/>
        <w:rPr>
          <w:rFonts w:ascii="Arial" w:hAnsi="Arial" w:cs="Arial"/>
        </w:rPr>
      </w:pPr>
    </w:p>
    <w:p w14:paraId="63CFC8F0" w14:textId="77777777" w:rsidR="0001794F" w:rsidRPr="009A3BBB" w:rsidRDefault="0001794F" w:rsidP="003C1C17">
      <w:pPr>
        <w:jc w:val="center"/>
        <w:rPr>
          <w:rFonts w:ascii="Arial" w:hAnsi="Arial" w:cs="Arial"/>
        </w:rPr>
      </w:pPr>
    </w:p>
    <w:p w14:paraId="355C8F35" w14:textId="77777777" w:rsidR="0001794F" w:rsidRPr="009A3BBB" w:rsidRDefault="0001794F" w:rsidP="003C1C17">
      <w:pPr>
        <w:jc w:val="center"/>
        <w:rPr>
          <w:rFonts w:ascii="Arial" w:hAnsi="Arial" w:cs="Arial"/>
        </w:rPr>
      </w:pPr>
    </w:p>
    <w:p w14:paraId="3AEEACEF" w14:textId="77777777" w:rsidR="0001794F" w:rsidRPr="009A3BBB" w:rsidRDefault="0001794F" w:rsidP="003C1C17">
      <w:pPr>
        <w:jc w:val="center"/>
        <w:rPr>
          <w:rFonts w:ascii="Arial" w:hAnsi="Arial" w:cs="Arial"/>
        </w:rPr>
      </w:pPr>
    </w:p>
    <w:p w14:paraId="236C5064" w14:textId="77777777" w:rsidR="004A42AF" w:rsidRPr="009A3BBB" w:rsidRDefault="004E5EC4" w:rsidP="003C1C17">
      <w:pPr>
        <w:jc w:val="center"/>
        <w:rPr>
          <w:rFonts w:ascii="Arial" w:hAnsi="Arial" w:cs="Arial"/>
        </w:rPr>
        <w:sectPr w:rsidR="004A42AF" w:rsidRPr="009A3BBB">
          <w:footerReference w:type="default" r:id="rId13"/>
          <w:pgSz w:w="11906" w:h="16838"/>
          <w:pgMar w:top="1417" w:right="1417" w:bottom="1417" w:left="1417" w:header="708" w:footer="708" w:gutter="0"/>
          <w:cols w:space="708"/>
          <w:docGrid w:linePitch="360"/>
        </w:sectPr>
      </w:pPr>
      <w:r w:rsidRPr="009A3BBB">
        <w:rPr>
          <w:rFonts w:ascii="Arial" w:hAnsi="Arial" w:cs="Arial"/>
        </w:rPr>
        <w:t xml:space="preserve">Zagreb, </w:t>
      </w:r>
      <w:r w:rsidR="002F1E96" w:rsidRPr="009A3BBB">
        <w:rPr>
          <w:rFonts w:ascii="Arial" w:hAnsi="Arial" w:cs="Arial"/>
        </w:rPr>
        <w:t>ožujak 2020</w:t>
      </w:r>
      <w:r w:rsidRPr="009A3BBB">
        <w:rPr>
          <w:rFonts w:ascii="Arial" w:hAnsi="Arial" w:cs="Arial"/>
        </w:rPr>
        <w:t>.</w:t>
      </w:r>
    </w:p>
    <w:p w14:paraId="0D54D4B6" w14:textId="77777777" w:rsidR="00F43EC5" w:rsidRPr="009A3BBB" w:rsidRDefault="00F43EC5" w:rsidP="00575452">
      <w:pPr>
        <w:spacing w:after="0"/>
        <w:jc w:val="center"/>
        <w:rPr>
          <w:rFonts w:ascii="Arial" w:hAnsi="Arial" w:cs="Arial"/>
          <w:b/>
        </w:rPr>
      </w:pPr>
      <w:r w:rsidRPr="009A3BBB">
        <w:rPr>
          <w:rFonts w:ascii="Arial" w:hAnsi="Arial" w:cs="Arial"/>
          <w:b/>
        </w:rPr>
        <w:lastRenderedPageBreak/>
        <w:t xml:space="preserve">Pravila </w:t>
      </w:r>
      <w:r w:rsidR="003C3631" w:rsidRPr="009A3BBB">
        <w:rPr>
          <w:rFonts w:ascii="Arial" w:hAnsi="Arial" w:cs="Arial"/>
          <w:b/>
        </w:rPr>
        <w:t xml:space="preserve">nadmetanja </w:t>
      </w:r>
      <w:r w:rsidRPr="009A3BBB">
        <w:rPr>
          <w:rFonts w:ascii="Arial" w:hAnsi="Arial" w:cs="Arial"/>
          <w:b/>
        </w:rPr>
        <w:t xml:space="preserve">za </w:t>
      </w:r>
      <w:r w:rsidR="006D0975" w:rsidRPr="009A3BBB">
        <w:rPr>
          <w:rFonts w:ascii="Arial" w:hAnsi="Arial" w:cs="Arial"/>
          <w:b/>
        </w:rPr>
        <w:t xml:space="preserve">isporuku </w:t>
      </w:r>
      <w:r w:rsidRPr="009A3BBB">
        <w:rPr>
          <w:rFonts w:ascii="Arial" w:hAnsi="Arial" w:cs="Arial"/>
          <w:b/>
        </w:rPr>
        <w:t xml:space="preserve"> </w:t>
      </w:r>
      <w:r w:rsidR="0011695B" w:rsidRPr="009A3BBB">
        <w:rPr>
          <w:rFonts w:ascii="Arial" w:hAnsi="Arial" w:cs="Arial"/>
          <w:b/>
        </w:rPr>
        <w:t xml:space="preserve">električne energije za pokriće </w:t>
      </w:r>
      <w:r w:rsidRPr="009A3BBB">
        <w:rPr>
          <w:rFonts w:ascii="Arial" w:hAnsi="Arial" w:cs="Arial"/>
          <w:b/>
        </w:rPr>
        <w:t>gubitaka putem trgovinske platforme CROPEX</w:t>
      </w:r>
    </w:p>
    <w:p w14:paraId="0A710F6E" w14:textId="77777777" w:rsidR="000A302C" w:rsidRPr="009A3BBB" w:rsidRDefault="000A302C" w:rsidP="00575452">
      <w:pPr>
        <w:spacing w:after="0"/>
        <w:jc w:val="both"/>
        <w:rPr>
          <w:rFonts w:ascii="Arial" w:hAnsi="Arial" w:cs="Arial"/>
          <w:b/>
        </w:rPr>
      </w:pPr>
    </w:p>
    <w:p w14:paraId="2E69A31D" w14:textId="77777777" w:rsidR="004E5EC4" w:rsidRPr="009A3BBB" w:rsidRDefault="004E5EC4" w:rsidP="002E05B3">
      <w:pPr>
        <w:spacing w:after="0"/>
        <w:jc w:val="center"/>
        <w:rPr>
          <w:rFonts w:ascii="Arial" w:hAnsi="Arial" w:cs="Arial"/>
          <w:b/>
        </w:rPr>
      </w:pPr>
      <w:r w:rsidRPr="009A3BBB">
        <w:rPr>
          <w:rFonts w:ascii="Arial" w:hAnsi="Arial" w:cs="Arial"/>
          <w:b/>
        </w:rPr>
        <w:t>Članak 1.</w:t>
      </w:r>
    </w:p>
    <w:p w14:paraId="25A35333" w14:textId="77777777" w:rsidR="001816E8" w:rsidRPr="009A3BBB" w:rsidRDefault="00BB001C" w:rsidP="004F4112">
      <w:pPr>
        <w:pStyle w:val="Default"/>
        <w:numPr>
          <w:ilvl w:val="0"/>
          <w:numId w:val="4"/>
        </w:numPr>
        <w:spacing w:line="276" w:lineRule="auto"/>
        <w:jc w:val="both"/>
        <w:rPr>
          <w:rFonts w:ascii="Arial" w:eastAsia="Times New Roman" w:hAnsi="Arial" w:cs="Arial"/>
          <w:sz w:val="22"/>
          <w:szCs w:val="22"/>
          <w:lang w:eastAsia="hr-HR"/>
        </w:rPr>
      </w:pPr>
      <w:r w:rsidRPr="009A3BBB">
        <w:rPr>
          <w:rFonts w:ascii="Arial" w:eastAsia="Times New Roman" w:hAnsi="Arial" w:cs="Arial"/>
          <w:sz w:val="22"/>
          <w:szCs w:val="22"/>
          <w:lang w:eastAsia="hr-HR"/>
        </w:rPr>
        <w:t>Na temelju članka 28. stavka 5. Zakona o tržištu električne energije (NN br. 22/13</w:t>
      </w:r>
      <w:r w:rsidR="00B67018" w:rsidRPr="009A3BBB">
        <w:rPr>
          <w:rFonts w:ascii="Arial" w:eastAsia="Times New Roman" w:hAnsi="Arial" w:cs="Arial"/>
          <w:sz w:val="22"/>
          <w:szCs w:val="22"/>
          <w:lang w:eastAsia="hr-HR"/>
        </w:rPr>
        <w:t xml:space="preserve">, </w:t>
      </w:r>
      <w:r w:rsidRPr="009A3BBB">
        <w:rPr>
          <w:rFonts w:ascii="Arial" w:eastAsia="Times New Roman" w:hAnsi="Arial" w:cs="Arial"/>
          <w:sz w:val="22"/>
          <w:szCs w:val="22"/>
          <w:lang w:eastAsia="hr-HR"/>
        </w:rPr>
        <w:t xml:space="preserve"> 102/15</w:t>
      </w:r>
      <w:r w:rsidR="002F1E96" w:rsidRPr="009A3BBB">
        <w:rPr>
          <w:rFonts w:ascii="Arial" w:eastAsia="Times New Roman" w:hAnsi="Arial" w:cs="Arial"/>
          <w:sz w:val="22"/>
          <w:szCs w:val="22"/>
          <w:lang w:eastAsia="hr-HR"/>
        </w:rPr>
        <w:t>,</w:t>
      </w:r>
      <w:r w:rsidR="001816E8" w:rsidRPr="009A3BBB">
        <w:rPr>
          <w:rFonts w:ascii="Arial" w:hAnsi="Arial" w:cs="Arial"/>
          <w:color w:val="auto"/>
          <w:sz w:val="22"/>
          <w:szCs w:val="22"/>
        </w:rPr>
        <w:t xml:space="preserve"> </w:t>
      </w:r>
      <w:r w:rsidR="001816E8" w:rsidRPr="009A3BBB">
        <w:rPr>
          <w:rFonts w:ascii="Arial" w:hAnsi="Arial" w:cs="Arial"/>
          <w:bCs/>
          <w:color w:val="auto"/>
          <w:sz w:val="22"/>
          <w:szCs w:val="22"/>
        </w:rPr>
        <w:t>68/18</w:t>
      </w:r>
      <w:r w:rsidR="002F1E96" w:rsidRPr="009A3BBB">
        <w:rPr>
          <w:rFonts w:ascii="Arial" w:hAnsi="Arial" w:cs="Arial"/>
          <w:bCs/>
          <w:color w:val="auto"/>
          <w:sz w:val="22"/>
          <w:szCs w:val="22"/>
        </w:rPr>
        <w:t xml:space="preserve"> i 52/19</w:t>
      </w:r>
      <w:r w:rsidRPr="009A3BBB">
        <w:rPr>
          <w:rFonts w:ascii="Arial" w:eastAsia="Times New Roman" w:hAnsi="Arial" w:cs="Arial"/>
          <w:sz w:val="22"/>
          <w:szCs w:val="22"/>
          <w:lang w:eastAsia="hr-HR"/>
        </w:rPr>
        <w:t>), Hrvatski operator prijenosnog sustava d.o.o. (u daljnjem tekstu: HOPS)</w:t>
      </w:r>
      <w:r w:rsidR="001816E8" w:rsidRPr="009A3BBB">
        <w:rPr>
          <w:rFonts w:ascii="Arial" w:eastAsia="Times New Roman" w:hAnsi="Arial" w:cs="Arial"/>
          <w:sz w:val="22"/>
          <w:szCs w:val="22"/>
          <w:lang w:eastAsia="hr-HR"/>
        </w:rPr>
        <w:t xml:space="preserve"> </w:t>
      </w:r>
      <w:r w:rsidR="00D74266" w:rsidRPr="009A3BBB">
        <w:rPr>
          <w:rFonts w:ascii="Arial" w:eastAsia="Times New Roman" w:hAnsi="Arial" w:cs="Arial"/>
          <w:sz w:val="22"/>
          <w:szCs w:val="22"/>
          <w:lang w:eastAsia="hr-HR"/>
        </w:rPr>
        <w:t xml:space="preserve">dužan je </w:t>
      </w:r>
      <w:r w:rsidR="001816E8" w:rsidRPr="009A3BBB">
        <w:rPr>
          <w:rFonts w:ascii="Arial" w:eastAsia="Times New Roman" w:hAnsi="Arial" w:cs="Arial"/>
          <w:sz w:val="22"/>
          <w:szCs w:val="22"/>
          <w:lang w:eastAsia="hr-HR"/>
        </w:rPr>
        <w:t xml:space="preserve">nabavljati električnu energiju za pokriće gubitaka na tržištu električne </w:t>
      </w:r>
      <w:r w:rsidR="00F43EC5" w:rsidRPr="009A3BBB">
        <w:rPr>
          <w:rFonts w:ascii="Arial" w:eastAsia="Times New Roman" w:hAnsi="Arial" w:cs="Arial"/>
          <w:sz w:val="22"/>
          <w:szCs w:val="22"/>
          <w:lang w:eastAsia="hr-HR"/>
        </w:rPr>
        <w:t>energije</w:t>
      </w:r>
      <w:r w:rsidR="001816E8" w:rsidRPr="009A3BBB">
        <w:rPr>
          <w:rFonts w:ascii="Arial" w:eastAsia="Times New Roman" w:hAnsi="Arial" w:cs="Arial"/>
          <w:sz w:val="22"/>
          <w:szCs w:val="22"/>
          <w:lang w:eastAsia="hr-HR"/>
        </w:rPr>
        <w:t xml:space="preserve">. </w:t>
      </w:r>
    </w:p>
    <w:p w14:paraId="05BB7FD5" w14:textId="77777777" w:rsidR="00A900CB" w:rsidRPr="009A3BBB" w:rsidRDefault="00A900CB" w:rsidP="002E05B3">
      <w:pPr>
        <w:pStyle w:val="Default"/>
        <w:spacing w:line="276" w:lineRule="auto"/>
        <w:ind w:left="720"/>
        <w:jc w:val="both"/>
        <w:rPr>
          <w:rFonts w:ascii="Arial" w:eastAsia="Times New Roman" w:hAnsi="Arial" w:cs="Arial"/>
          <w:sz w:val="22"/>
          <w:szCs w:val="22"/>
          <w:lang w:eastAsia="hr-HR"/>
        </w:rPr>
      </w:pPr>
    </w:p>
    <w:p w14:paraId="0523B99E" w14:textId="77777777" w:rsidR="00397F2B" w:rsidRPr="009A3BBB" w:rsidRDefault="00397F2B" w:rsidP="004F4112">
      <w:pPr>
        <w:pStyle w:val="Default"/>
        <w:numPr>
          <w:ilvl w:val="0"/>
          <w:numId w:val="4"/>
        </w:numPr>
        <w:spacing w:line="276" w:lineRule="auto"/>
        <w:jc w:val="both"/>
        <w:rPr>
          <w:rFonts w:ascii="Arial" w:eastAsia="Times New Roman" w:hAnsi="Arial" w:cs="Arial"/>
          <w:sz w:val="22"/>
          <w:szCs w:val="22"/>
          <w:lang w:eastAsia="hr-HR"/>
        </w:rPr>
      </w:pPr>
      <w:r w:rsidRPr="009A3BBB">
        <w:rPr>
          <w:rFonts w:ascii="Arial" w:eastAsia="Times New Roman" w:hAnsi="Arial" w:cs="Arial"/>
          <w:sz w:val="22"/>
          <w:szCs w:val="22"/>
          <w:lang w:eastAsia="hr-HR"/>
        </w:rPr>
        <w:t xml:space="preserve">U skladu sa stavkom 1. ovog članka HOPS će u suradnji sa HRVATSKOM BURZOM ELEKTRIČNE ENERGIJE d.o.o. (u daljnjem tekstu: CROPEX) provesti nadmetanje za isporuku električne energije za pokriće gubitaka u prijenosnoj mreži na trgovinskoj platformi CROPEX-a. </w:t>
      </w:r>
    </w:p>
    <w:p w14:paraId="46948E75" w14:textId="77777777" w:rsidR="00504E06" w:rsidRPr="009A3BBB" w:rsidRDefault="00504E06" w:rsidP="00504E06">
      <w:pPr>
        <w:pStyle w:val="Default"/>
        <w:spacing w:line="276" w:lineRule="auto"/>
        <w:ind w:left="720"/>
        <w:jc w:val="both"/>
        <w:rPr>
          <w:rFonts w:ascii="Arial" w:eastAsia="Times New Roman" w:hAnsi="Arial" w:cs="Arial"/>
          <w:sz w:val="22"/>
          <w:szCs w:val="22"/>
          <w:lang w:eastAsia="hr-HR"/>
        </w:rPr>
      </w:pPr>
    </w:p>
    <w:p w14:paraId="4C29F0DA" w14:textId="77777777" w:rsidR="00A900CB" w:rsidRPr="009A3BBB" w:rsidRDefault="002F1E96" w:rsidP="002F1E96">
      <w:pPr>
        <w:pStyle w:val="ListParagraph"/>
        <w:numPr>
          <w:ilvl w:val="0"/>
          <w:numId w:val="4"/>
        </w:numPr>
        <w:rPr>
          <w:rFonts w:ascii="Arial" w:eastAsia="Times New Roman" w:hAnsi="Arial" w:cs="Arial"/>
          <w:color w:val="000000"/>
          <w:lang w:eastAsia="hr-HR"/>
        </w:rPr>
      </w:pPr>
      <w:r w:rsidRPr="009A3BBB">
        <w:rPr>
          <w:rFonts w:ascii="Arial" w:eastAsia="Times New Roman" w:hAnsi="Arial" w:cs="Arial"/>
          <w:color w:val="000000"/>
          <w:lang w:eastAsia="hr-HR"/>
        </w:rPr>
        <w:t>HOPS i CROPEX će na svojim internetskim stranicama objaviti obavijest o planiranoj provedbi nadmetanja za nabavu električne energije za pokriće gubitaka u prijenosnoj mreži najkasnije tri radna dana prije provedbe samog nadmetanja.</w:t>
      </w:r>
    </w:p>
    <w:p w14:paraId="0009A694" w14:textId="77777777" w:rsidR="001816E8" w:rsidRPr="009A3BBB" w:rsidRDefault="001816E8" w:rsidP="004F4112">
      <w:pPr>
        <w:pStyle w:val="Default"/>
        <w:numPr>
          <w:ilvl w:val="0"/>
          <w:numId w:val="4"/>
        </w:numPr>
        <w:spacing w:line="276" w:lineRule="auto"/>
        <w:jc w:val="both"/>
        <w:rPr>
          <w:rFonts w:ascii="Arial" w:eastAsia="Times New Roman" w:hAnsi="Arial" w:cs="Arial"/>
          <w:sz w:val="22"/>
          <w:szCs w:val="22"/>
          <w:lang w:eastAsia="hr-HR"/>
        </w:rPr>
      </w:pPr>
      <w:r w:rsidRPr="009A3BBB">
        <w:rPr>
          <w:rFonts w:ascii="Arial" w:eastAsia="Times New Roman" w:hAnsi="Arial" w:cs="Arial"/>
          <w:sz w:val="22"/>
          <w:szCs w:val="22"/>
          <w:lang w:eastAsia="hr-HR"/>
        </w:rPr>
        <w:t>U skladu s ovim Pravilima</w:t>
      </w:r>
      <w:r w:rsidR="0011695B" w:rsidRPr="009A3BBB">
        <w:rPr>
          <w:rFonts w:ascii="Arial" w:eastAsia="Times New Roman" w:hAnsi="Arial" w:cs="Arial"/>
          <w:sz w:val="22"/>
          <w:szCs w:val="22"/>
          <w:lang w:eastAsia="hr-HR"/>
        </w:rPr>
        <w:t>, a po provedenom nadmetanju</w:t>
      </w:r>
      <w:r w:rsidR="00C85ADA" w:rsidRPr="009A3BBB">
        <w:rPr>
          <w:rFonts w:ascii="Arial" w:eastAsia="Times New Roman" w:hAnsi="Arial" w:cs="Arial"/>
          <w:sz w:val="22"/>
          <w:szCs w:val="22"/>
          <w:lang w:eastAsia="hr-HR"/>
        </w:rPr>
        <w:t>,</w:t>
      </w:r>
      <w:r w:rsidRPr="009A3BBB">
        <w:rPr>
          <w:rFonts w:ascii="Arial" w:eastAsia="Times New Roman" w:hAnsi="Arial" w:cs="Arial"/>
          <w:sz w:val="22"/>
          <w:szCs w:val="22"/>
          <w:lang w:eastAsia="hr-HR"/>
        </w:rPr>
        <w:t xml:space="preserve"> </w:t>
      </w:r>
      <w:r w:rsidRPr="009A3BBB">
        <w:rPr>
          <w:rFonts w:ascii="Arial" w:eastAsia="Times New Roman" w:hAnsi="Arial" w:cs="Arial"/>
          <w:color w:val="000000" w:themeColor="text1"/>
          <w:sz w:val="22"/>
          <w:szCs w:val="22"/>
          <w:lang w:eastAsia="hr-HR"/>
        </w:rPr>
        <w:t>HOPS</w:t>
      </w:r>
      <w:r w:rsidR="00114F77" w:rsidRPr="009A3BBB">
        <w:rPr>
          <w:rFonts w:ascii="Arial" w:eastAsia="Times New Roman" w:hAnsi="Arial" w:cs="Arial"/>
          <w:color w:val="FF0000"/>
          <w:sz w:val="22"/>
          <w:szCs w:val="22"/>
          <w:lang w:eastAsia="hr-HR"/>
        </w:rPr>
        <w:t xml:space="preserve"> </w:t>
      </w:r>
      <w:r w:rsidRPr="009A3BBB">
        <w:rPr>
          <w:rFonts w:ascii="Arial" w:eastAsia="Times New Roman" w:hAnsi="Arial" w:cs="Arial"/>
          <w:sz w:val="22"/>
          <w:szCs w:val="22"/>
          <w:lang w:eastAsia="hr-HR"/>
        </w:rPr>
        <w:t xml:space="preserve">će </w:t>
      </w:r>
      <w:r w:rsidR="00F43EC5" w:rsidRPr="009A3BBB">
        <w:rPr>
          <w:rFonts w:ascii="Arial" w:eastAsia="Times New Roman" w:hAnsi="Arial" w:cs="Arial"/>
          <w:sz w:val="22"/>
          <w:szCs w:val="22"/>
          <w:lang w:eastAsia="hr-HR"/>
        </w:rPr>
        <w:t xml:space="preserve">sklopiti Ugovor o </w:t>
      </w:r>
      <w:r w:rsidR="00EC4554" w:rsidRPr="009A3BBB">
        <w:rPr>
          <w:rFonts w:ascii="Arial" w:eastAsia="Times New Roman" w:hAnsi="Arial" w:cs="Arial"/>
          <w:sz w:val="22"/>
          <w:szCs w:val="22"/>
          <w:lang w:eastAsia="hr-HR"/>
        </w:rPr>
        <w:t xml:space="preserve">isporuci </w:t>
      </w:r>
      <w:r w:rsidR="00F43EC5" w:rsidRPr="009A3BBB">
        <w:rPr>
          <w:rFonts w:ascii="Arial" w:eastAsia="Times New Roman" w:hAnsi="Arial" w:cs="Arial"/>
          <w:sz w:val="22"/>
          <w:szCs w:val="22"/>
          <w:lang w:eastAsia="hr-HR"/>
        </w:rPr>
        <w:t xml:space="preserve">električne energije za </w:t>
      </w:r>
      <w:r w:rsidR="00B15844" w:rsidRPr="009A3BBB">
        <w:rPr>
          <w:rFonts w:ascii="Arial" w:eastAsia="Times New Roman" w:hAnsi="Arial" w:cs="Arial"/>
          <w:sz w:val="22"/>
          <w:szCs w:val="22"/>
          <w:lang w:eastAsia="hr-HR"/>
        </w:rPr>
        <w:t xml:space="preserve">pokriće </w:t>
      </w:r>
      <w:r w:rsidR="00F43EC5" w:rsidRPr="009A3BBB">
        <w:rPr>
          <w:rFonts w:ascii="Arial" w:eastAsia="Times New Roman" w:hAnsi="Arial" w:cs="Arial"/>
          <w:sz w:val="22"/>
          <w:szCs w:val="22"/>
          <w:lang w:eastAsia="hr-HR"/>
        </w:rPr>
        <w:t xml:space="preserve">gubitaka </w:t>
      </w:r>
      <w:r w:rsidR="00EC4554" w:rsidRPr="009A3BBB">
        <w:rPr>
          <w:rFonts w:ascii="Arial" w:eastAsia="Times New Roman" w:hAnsi="Arial" w:cs="Arial"/>
          <w:sz w:val="22"/>
          <w:szCs w:val="22"/>
          <w:lang w:eastAsia="hr-HR"/>
        </w:rPr>
        <w:t xml:space="preserve">u </w:t>
      </w:r>
      <w:r w:rsidR="00F43EC5" w:rsidRPr="009A3BBB">
        <w:rPr>
          <w:rFonts w:ascii="Arial" w:eastAsia="Times New Roman" w:hAnsi="Arial" w:cs="Arial"/>
          <w:sz w:val="22"/>
          <w:szCs w:val="22"/>
          <w:lang w:eastAsia="hr-HR"/>
        </w:rPr>
        <w:t>prijenosn</w:t>
      </w:r>
      <w:r w:rsidR="00EC4554" w:rsidRPr="009A3BBB">
        <w:rPr>
          <w:rFonts w:ascii="Arial" w:eastAsia="Times New Roman" w:hAnsi="Arial" w:cs="Arial"/>
          <w:sz w:val="22"/>
          <w:szCs w:val="22"/>
          <w:lang w:eastAsia="hr-HR"/>
        </w:rPr>
        <w:t>oj mreži</w:t>
      </w:r>
      <w:r w:rsidR="00B15844" w:rsidRPr="009A3BBB">
        <w:rPr>
          <w:rFonts w:ascii="Arial" w:eastAsia="Times New Roman" w:hAnsi="Arial" w:cs="Arial"/>
          <w:sz w:val="22"/>
          <w:szCs w:val="22"/>
          <w:lang w:eastAsia="hr-HR"/>
        </w:rPr>
        <w:t xml:space="preserve"> (</w:t>
      </w:r>
      <w:r w:rsidR="00B67018" w:rsidRPr="009A3BBB">
        <w:rPr>
          <w:rFonts w:ascii="Arial" w:eastAsia="Times New Roman" w:hAnsi="Arial" w:cs="Arial"/>
          <w:sz w:val="22"/>
          <w:szCs w:val="22"/>
          <w:lang w:eastAsia="hr-HR"/>
        </w:rPr>
        <w:t>u daljnjem tekstu:</w:t>
      </w:r>
      <w:r w:rsidR="00B15844" w:rsidRPr="009A3BBB">
        <w:rPr>
          <w:rFonts w:ascii="Arial" w:eastAsia="Times New Roman" w:hAnsi="Arial" w:cs="Arial"/>
          <w:sz w:val="22"/>
          <w:szCs w:val="22"/>
          <w:lang w:eastAsia="hr-HR"/>
        </w:rPr>
        <w:t xml:space="preserve"> Ugovor)</w:t>
      </w:r>
      <w:r w:rsidR="0011695B" w:rsidRPr="009A3BBB">
        <w:rPr>
          <w:rFonts w:ascii="Arial" w:eastAsia="Times New Roman" w:hAnsi="Arial" w:cs="Arial"/>
          <w:sz w:val="22"/>
          <w:szCs w:val="22"/>
          <w:lang w:eastAsia="hr-HR"/>
        </w:rPr>
        <w:t xml:space="preserve"> s odabranim ponuditelj</w:t>
      </w:r>
      <w:r w:rsidR="00EF1008" w:rsidRPr="009A3BBB">
        <w:rPr>
          <w:rFonts w:ascii="Arial" w:eastAsia="Times New Roman" w:hAnsi="Arial" w:cs="Arial"/>
          <w:sz w:val="22"/>
          <w:szCs w:val="22"/>
          <w:lang w:eastAsia="hr-HR"/>
        </w:rPr>
        <w:t>im</w:t>
      </w:r>
      <w:r w:rsidR="0011695B" w:rsidRPr="009A3BBB">
        <w:rPr>
          <w:rFonts w:ascii="Arial" w:eastAsia="Times New Roman" w:hAnsi="Arial" w:cs="Arial"/>
          <w:sz w:val="22"/>
          <w:szCs w:val="22"/>
          <w:lang w:eastAsia="hr-HR"/>
        </w:rPr>
        <w:t>a</w:t>
      </w:r>
      <w:r w:rsidR="00F43EC5" w:rsidRPr="009A3BBB">
        <w:rPr>
          <w:rFonts w:ascii="Arial" w:eastAsia="Times New Roman" w:hAnsi="Arial" w:cs="Arial"/>
          <w:sz w:val="22"/>
          <w:szCs w:val="22"/>
          <w:lang w:eastAsia="hr-HR"/>
        </w:rPr>
        <w:t>.</w:t>
      </w:r>
    </w:p>
    <w:p w14:paraId="0D4824E8" w14:textId="77777777" w:rsidR="00F43EC5" w:rsidRPr="009A3BBB" w:rsidRDefault="00F43EC5" w:rsidP="00575452">
      <w:pPr>
        <w:pStyle w:val="Default"/>
        <w:spacing w:line="276" w:lineRule="auto"/>
        <w:jc w:val="both"/>
        <w:rPr>
          <w:rFonts w:ascii="Arial" w:eastAsia="Times New Roman" w:hAnsi="Arial" w:cs="Arial"/>
          <w:sz w:val="22"/>
          <w:szCs w:val="22"/>
          <w:lang w:eastAsia="hr-HR"/>
        </w:rPr>
      </w:pPr>
    </w:p>
    <w:p w14:paraId="23BC810C" w14:textId="77777777" w:rsidR="00F43EC5" w:rsidRPr="009A3BBB" w:rsidRDefault="00F43EC5" w:rsidP="00575452">
      <w:pPr>
        <w:pStyle w:val="Default"/>
        <w:spacing w:line="276" w:lineRule="auto"/>
        <w:jc w:val="both"/>
        <w:rPr>
          <w:rFonts w:ascii="Arial" w:eastAsia="Times New Roman" w:hAnsi="Arial" w:cs="Arial"/>
          <w:sz w:val="22"/>
          <w:szCs w:val="22"/>
          <w:lang w:eastAsia="hr-HR"/>
        </w:rPr>
      </w:pPr>
    </w:p>
    <w:p w14:paraId="11AF634D" w14:textId="77777777" w:rsidR="00F43EC5" w:rsidRPr="009A3BBB" w:rsidRDefault="00F43EC5" w:rsidP="00575452">
      <w:pPr>
        <w:pStyle w:val="Default"/>
        <w:spacing w:line="276" w:lineRule="auto"/>
        <w:jc w:val="center"/>
        <w:rPr>
          <w:rFonts w:ascii="Arial" w:eastAsia="Times New Roman" w:hAnsi="Arial" w:cs="Arial"/>
          <w:b/>
          <w:sz w:val="22"/>
          <w:szCs w:val="22"/>
          <w:lang w:eastAsia="hr-HR"/>
        </w:rPr>
      </w:pPr>
      <w:r w:rsidRPr="009A3BBB">
        <w:rPr>
          <w:rFonts w:ascii="Arial" w:eastAsia="Times New Roman" w:hAnsi="Arial" w:cs="Arial"/>
          <w:b/>
          <w:sz w:val="22"/>
          <w:szCs w:val="22"/>
          <w:lang w:eastAsia="hr-HR"/>
        </w:rPr>
        <w:t>Predmet nabave</w:t>
      </w:r>
    </w:p>
    <w:p w14:paraId="10813C3F" w14:textId="77777777" w:rsidR="001E020D" w:rsidRPr="009A3BBB" w:rsidRDefault="001E020D" w:rsidP="00575452">
      <w:pPr>
        <w:pStyle w:val="Default"/>
        <w:spacing w:line="276" w:lineRule="auto"/>
        <w:jc w:val="both"/>
        <w:rPr>
          <w:rFonts w:ascii="Arial" w:eastAsia="Times New Roman" w:hAnsi="Arial" w:cs="Arial"/>
          <w:sz w:val="22"/>
          <w:szCs w:val="22"/>
          <w:lang w:eastAsia="hr-HR"/>
        </w:rPr>
      </w:pPr>
    </w:p>
    <w:p w14:paraId="48F0E400" w14:textId="77777777" w:rsidR="00F43EC5" w:rsidRPr="009A3BBB" w:rsidRDefault="00F43EC5" w:rsidP="002E05B3">
      <w:pPr>
        <w:pStyle w:val="Default"/>
        <w:spacing w:line="276" w:lineRule="auto"/>
        <w:jc w:val="center"/>
        <w:rPr>
          <w:rFonts w:ascii="Arial" w:eastAsia="Times New Roman" w:hAnsi="Arial" w:cs="Arial"/>
          <w:b/>
          <w:sz w:val="22"/>
          <w:szCs w:val="22"/>
          <w:lang w:eastAsia="hr-HR"/>
        </w:rPr>
      </w:pPr>
      <w:r w:rsidRPr="009A3BBB">
        <w:rPr>
          <w:rFonts w:ascii="Arial" w:eastAsia="Times New Roman" w:hAnsi="Arial" w:cs="Arial"/>
          <w:b/>
          <w:sz w:val="22"/>
          <w:szCs w:val="22"/>
          <w:lang w:eastAsia="hr-HR"/>
        </w:rPr>
        <w:t>Članak 2.</w:t>
      </w:r>
    </w:p>
    <w:p w14:paraId="5C67A6CB" w14:textId="77777777" w:rsidR="00F43EC5" w:rsidRPr="009A3BBB" w:rsidRDefault="00F43EC5" w:rsidP="004F4112">
      <w:pPr>
        <w:pStyle w:val="ListParagraph"/>
        <w:widowControl w:val="0"/>
        <w:numPr>
          <w:ilvl w:val="0"/>
          <w:numId w:val="6"/>
        </w:numPr>
        <w:autoSpaceDE w:val="0"/>
        <w:autoSpaceDN w:val="0"/>
        <w:adjustRightInd w:val="0"/>
        <w:spacing w:after="0"/>
        <w:ind w:right="-36"/>
        <w:jc w:val="both"/>
        <w:rPr>
          <w:rFonts w:ascii="Arial" w:eastAsia="Times New Roman" w:hAnsi="Arial" w:cs="Arial"/>
          <w:lang w:eastAsia="hr-HR"/>
        </w:rPr>
      </w:pPr>
      <w:r w:rsidRPr="009A3BBB">
        <w:rPr>
          <w:rFonts w:ascii="Arial" w:eastAsia="Times New Roman" w:hAnsi="Arial" w:cs="Arial"/>
          <w:lang w:eastAsia="hr-HR"/>
        </w:rPr>
        <w:t>Predmet nabave je isporuka električne energije za pokriće gubitaka u prijenosnoj mreži u 20</w:t>
      </w:r>
      <w:r w:rsidR="00B15844" w:rsidRPr="009A3BBB">
        <w:rPr>
          <w:rFonts w:ascii="Arial" w:eastAsia="Times New Roman" w:hAnsi="Arial" w:cs="Arial"/>
          <w:lang w:eastAsia="hr-HR"/>
        </w:rPr>
        <w:t>2</w:t>
      </w:r>
      <w:r w:rsidR="002F1E96" w:rsidRPr="009A3BBB">
        <w:rPr>
          <w:rFonts w:ascii="Arial" w:eastAsia="Times New Roman" w:hAnsi="Arial" w:cs="Arial"/>
          <w:lang w:eastAsia="hr-HR"/>
        </w:rPr>
        <w:t>1</w:t>
      </w:r>
      <w:r w:rsidRPr="009A3BBB">
        <w:rPr>
          <w:rFonts w:ascii="Arial" w:eastAsia="Times New Roman" w:hAnsi="Arial" w:cs="Arial"/>
          <w:lang w:eastAsia="hr-HR"/>
        </w:rPr>
        <w:t>., 202</w:t>
      </w:r>
      <w:r w:rsidR="002F1E96" w:rsidRPr="009A3BBB">
        <w:rPr>
          <w:rFonts w:ascii="Arial" w:eastAsia="Times New Roman" w:hAnsi="Arial" w:cs="Arial"/>
          <w:lang w:eastAsia="hr-HR"/>
        </w:rPr>
        <w:t>2</w:t>
      </w:r>
      <w:r w:rsidRPr="009A3BBB">
        <w:rPr>
          <w:rFonts w:ascii="Arial" w:eastAsia="Times New Roman" w:hAnsi="Arial" w:cs="Arial"/>
          <w:lang w:eastAsia="hr-HR"/>
        </w:rPr>
        <w:t>. i 202</w:t>
      </w:r>
      <w:r w:rsidR="002F1E96" w:rsidRPr="009A3BBB">
        <w:rPr>
          <w:rFonts w:ascii="Arial" w:eastAsia="Times New Roman" w:hAnsi="Arial" w:cs="Arial"/>
          <w:lang w:eastAsia="hr-HR"/>
        </w:rPr>
        <w:t>3</w:t>
      </w:r>
      <w:r w:rsidRPr="009A3BBB">
        <w:rPr>
          <w:rFonts w:ascii="Arial" w:eastAsia="Times New Roman" w:hAnsi="Arial" w:cs="Arial"/>
          <w:lang w:eastAsia="hr-HR"/>
        </w:rPr>
        <w:t xml:space="preserve">. </w:t>
      </w:r>
      <w:r w:rsidR="004F1236" w:rsidRPr="009A3BBB">
        <w:rPr>
          <w:rFonts w:ascii="Arial" w:eastAsia="Times New Roman" w:hAnsi="Arial" w:cs="Arial"/>
          <w:lang w:eastAsia="hr-HR"/>
        </w:rPr>
        <w:t>g</w:t>
      </w:r>
      <w:r w:rsidRPr="009A3BBB">
        <w:rPr>
          <w:rFonts w:ascii="Arial" w:eastAsia="Times New Roman" w:hAnsi="Arial" w:cs="Arial"/>
          <w:lang w:eastAsia="hr-HR"/>
        </w:rPr>
        <w:t>odini</w:t>
      </w:r>
      <w:r w:rsidR="004F1236" w:rsidRPr="009A3BBB">
        <w:rPr>
          <w:rFonts w:ascii="Arial" w:eastAsia="Times New Roman" w:hAnsi="Arial" w:cs="Arial"/>
          <w:lang w:eastAsia="hr-HR"/>
        </w:rPr>
        <w:t>,</w:t>
      </w:r>
      <w:r w:rsidRPr="009A3BBB">
        <w:rPr>
          <w:rFonts w:ascii="Arial" w:eastAsia="Times New Roman" w:hAnsi="Arial" w:cs="Arial"/>
          <w:lang w:eastAsia="hr-HR"/>
        </w:rPr>
        <w:t xml:space="preserve"> podijeljen u tri grupe kako slijedi:</w:t>
      </w:r>
    </w:p>
    <w:p w14:paraId="0F76AEF0" w14:textId="77777777" w:rsidR="00F43EC5" w:rsidRPr="009A3BBB" w:rsidRDefault="00F43EC5" w:rsidP="004F4112">
      <w:pPr>
        <w:widowControl w:val="0"/>
        <w:numPr>
          <w:ilvl w:val="0"/>
          <w:numId w:val="1"/>
        </w:numPr>
        <w:autoSpaceDE w:val="0"/>
        <w:autoSpaceDN w:val="0"/>
        <w:adjustRightInd w:val="0"/>
        <w:spacing w:after="0"/>
        <w:ind w:right="-36"/>
        <w:jc w:val="both"/>
        <w:rPr>
          <w:rFonts w:ascii="Arial" w:eastAsia="Times New Roman" w:hAnsi="Arial" w:cs="Arial"/>
          <w:lang w:eastAsia="hr-HR"/>
        </w:rPr>
      </w:pPr>
      <w:r w:rsidRPr="009A3BBB">
        <w:rPr>
          <w:rFonts w:ascii="Arial" w:eastAsia="Times New Roman" w:hAnsi="Arial" w:cs="Arial"/>
          <w:lang w:eastAsia="hr-HR"/>
        </w:rPr>
        <w:t xml:space="preserve">Grupa 1: isporuka električne energije za pokriće gubitaka u prijenosnoj mreži u </w:t>
      </w:r>
      <w:r w:rsidR="00B15844" w:rsidRPr="009A3BBB">
        <w:rPr>
          <w:rFonts w:ascii="Arial" w:eastAsia="Times New Roman" w:hAnsi="Arial" w:cs="Arial"/>
          <w:lang w:eastAsia="hr-HR"/>
        </w:rPr>
        <w:t>202</w:t>
      </w:r>
      <w:r w:rsidR="002F1E96" w:rsidRPr="009A3BBB">
        <w:rPr>
          <w:rFonts w:ascii="Arial" w:eastAsia="Times New Roman" w:hAnsi="Arial" w:cs="Arial"/>
          <w:lang w:eastAsia="hr-HR"/>
        </w:rPr>
        <w:t>1</w:t>
      </w:r>
      <w:r w:rsidRPr="009A3BBB">
        <w:rPr>
          <w:rFonts w:ascii="Arial" w:eastAsia="Times New Roman" w:hAnsi="Arial" w:cs="Arial"/>
          <w:lang w:eastAsia="hr-HR"/>
        </w:rPr>
        <w:t>. godini</w:t>
      </w:r>
    </w:p>
    <w:p w14:paraId="5721E3F6" w14:textId="77777777" w:rsidR="00F43EC5" w:rsidRPr="009A3BBB" w:rsidRDefault="00F43EC5" w:rsidP="004F4112">
      <w:pPr>
        <w:widowControl w:val="0"/>
        <w:numPr>
          <w:ilvl w:val="0"/>
          <w:numId w:val="1"/>
        </w:numPr>
        <w:autoSpaceDE w:val="0"/>
        <w:autoSpaceDN w:val="0"/>
        <w:adjustRightInd w:val="0"/>
        <w:spacing w:after="0"/>
        <w:ind w:right="-36"/>
        <w:jc w:val="both"/>
        <w:rPr>
          <w:rFonts w:ascii="Arial" w:eastAsia="Times New Roman" w:hAnsi="Arial" w:cs="Arial"/>
          <w:lang w:eastAsia="hr-HR"/>
        </w:rPr>
      </w:pPr>
      <w:r w:rsidRPr="009A3BBB">
        <w:rPr>
          <w:rFonts w:ascii="Arial" w:eastAsia="Times New Roman" w:hAnsi="Arial" w:cs="Arial"/>
          <w:lang w:eastAsia="hr-HR"/>
        </w:rPr>
        <w:t xml:space="preserve">Grupa 2: isporuka električne energije za pokriće gubitaka u prijenosnoj mreži u </w:t>
      </w:r>
      <w:r w:rsidR="00B15844" w:rsidRPr="009A3BBB">
        <w:rPr>
          <w:rFonts w:ascii="Arial" w:eastAsia="Times New Roman" w:hAnsi="Arial" w:cs="Arial"/>
          <w:lang w:eastAsia="hr-HR"/>
        </w:rPr>
        <w:t>202</w:t>
      </w:r>
      <w:r w:rsidR="002F1E96" w:rsidRPr="009A3BBB">
        <w:rPr>
          <w:rFonts w:ascii="Arial" w:eastAsia="Times New Roman" w:hAnsi="Arial" w:cs="Arial"/>
          <w:lang w:eastAsia="hr-HR"/>
        </w:rPr>
        <w:t>2</w:t>
      </w:r>
      <w:r w:rsidRPr="009A3BBB">
        <w:rPr>
          <w:rFonts w:ascii="Arial" w:eastAsia="Times New Roman" w:hAnsi="Arial" w:cs="Arial"/>
          <w:lang w:eastAsia="hr-HR"/>
        </w:rPr>
        <w:t>. godini</w:t>
      </w:r>
    </w:p>
    <w:p w14:paraId="4A3325BD" w14:textId="77777777" w:rsidR="00A900CB" w:rsidRPr="009A3BBB" w:rsidRDefault="00F43EC5" w:rsidP="004F4112">
      <w:pPr>
        <w:widowControl w:val="0"/>
        <w:numPr>
          <w:ilvl w:val="0"/>
          <w:numId w:val="1"/>
        </w:numPr>
        <w:autoSpaceDE w:val="0"/>
        <w:autoSpaceDN w:val="0"/>
        <w:adjustRightInd w:val="0"/>
        <w:spacing w:after="0"/>
        <w:ind w:right="-36"/>
        <w:jc w:val="both"/>
        <w:rPr>
          <w:rFonts w:ascii="Arial" w:eastAsia="Times New Roman" w:hAnsi="Arial" w:cs="Arial"/>
          <w:lang w:eastAsia="hr-HR"/>
        </w:rPr>
      </w:pPr>
      <w:r w:rsidRPr="009A3BBB">
        <w:rPr>
          <w:rFonts w:ascii="Arial" w:eastAsia="Times New Roman" w:hAnsi="Arial" w:cs="Arial"/>
          <w:lang w:eastAsia="hr-HR"/>
        </w:rPr>
        <w:t xml:space="preserve">Grupa 3: isporuka električne energije za pokriće gubitaka u prijenosnoj mreži u </w:t>
      </w:r>
      <w:r w:rsidR="00B15844" w:rsidRPr="009A3BBB">
        <w:rPr>
          <w:rFonts w:ascii="Arial" w:eastAsia="Times New Roman" w:hAnsi="Arial" w:cs="Arial"/>
          <w:lang w:eastAsia="hr-HR"/>
        </w:rPr>
        <w:t>202</w:t>
      </w:r>
      <w:r w:rsidR="002F1E96" w:rsidRPr="009A3BBB">
        <w:rPr>
          <w:rFonts w:ascii="Arial" w:eastAsia="Times New Roman" w:hAnsi="Arial" w:cs="Arial"/>
          <w:lang w:eastAsia="hr-HR"/>
        </w:rPr>
        <w:t>3</w:t>
      </w:r>
      <w:r w:rsidRPr="009A3BBB">
        <w:rPr>
          <w:rFonts w:ascii="Arial" w:eastAsia="Times New Roman" w:hAnsi="Arial" w:cs="Arial"/>
          <w:lang w:eastAsia="hr-HR"/>
        </w:rPr>
        <w:t>. godini</w:t>
      </w:r>
    </w:p>
    <w:p w14:paraId="273BA78B" w14:textId="77777777" w:rsidR="00A900CB" w:rsidRPr="009A3BBB" w:rsidRDefault="00A900CB" w:rsidP="002E05B3">
      <w:pPr>
        <w:pStyle w:val="ListParagraph"/>
        <w:widowControl w:val="0"/>
        <w:autoSpaceDE w:val="0"/>
        <w:autoSpaceDN w:val="0"/>
        <w:adjustRightInd w:val="0"/>
        <w:spacing w:after="0"/>
        <w:ind w:left="380" w:right="-36"/>
        <w:jc w:val="both"/>
        <w:rPr>
          <w:rFonts w:ascii="Arial" w:hAnsi="Arial" w:cs="Arial"/>
        </w:rPr>
      </w:pPr>
    </w:p>
    <w:p w14:paraId="369737D8" w14:textId="77777777" w:rsidR="00F43EC5" w:rsidRPr="009A3BBB" w:rsidRDefault="00F43EC5" w:rsidP="004F4112">
      <w:pPr>
        <w:pStyle w:val="ListParagraph"/>
        <w:widowControl w:val="0"/>
        <w:numPr>
          <w:ilvl w:val="0"/>
          <w:numId w:val="6"/>
        </w:numPr>
        <w:autoSpaceDE w:val="0"/>
        <w:autoSpaceDN w:val="0"/>
        <w:adjustRightInd w:val="0"/>
        <w:spacing w:after="0"/>
        <w:ind w:right="-36"/>
        <w:jc w:val="both"/>
        <w:rPr>
          <w:rFonts w:ascii="Arial" w:hAnsi="Arial" w:cs="Arial"/>
        </w:rPr>
      </w:pPr>
      <w:r w:rsidRPr="009A3BBB">
        <w:rPr>
          <w:rFonts w:ascii="Arial" w:hAnsi="Arial" w:cs="Arial"/>
        </w:rPr>
        <w:t>Ponuditelji mogu dati ponudu za jednu ili više grupa predmeta nabave.</w:t>
      </w:r>
      <w:r w:rsidR="0011695B" w:rsidRPr="009A3BBB">
        <w:rPr>
          <w:rFonts w:ascii="Arial" w:hAnsi="Arial" w:cs="Arial"/>
        </w:rPr>
        <w:t xml:space="preserve"> </w:t>
      </w:r>
    </w:p>
    <w:p w14:paraId="624623B9" w14:textId="77777777" w:rsidR="00BB001C" w:rsidRPr="009A3BBB" w:rsidRDefault="00BB001C" w:rsidP="00575452">
      <w:pPr>
        <w:spacing w:after="0"/>
        <w:jc w:val="both"/>
        <w:rPr>
          <w:rFonts w:ascii="Arial" w:hAnsi="Arial" w:cs="Arial"/>
        </w:rPr>
      </w:pPr>
    </w:p>
    <w:p w14:paraId="37D54A46" w14:textId="77777777" w:rsidR="00711413" w:rsidRPr="009A3BBB" w:rsidRDefault="00711413" w:rsidP="00575452">
      <w:pPr>
        <w:spacing w:after="0"/>
        <w:jc w:val="both"/>
        <w:rPr>
          <w:rFonts w:ascii="Arial" w:hAnsi="Arial" w:cs="Arial"/>
        </w:rPr>
      </w:pPr>
    </w:p>
    <w:p w14:paraId="0C8F1FA6" w14:textId="77777777" w:rsidR="001E020D" w:rsidRPr="009A3BBB" w:rsidRDefault="00575452" w:rsidP="00575452">
      <w:pPr>
        <w:widowControl w:val="0"/>
        <w:autoSpaceDE w:val="0"/>
        <w:autoSpaceDN w:val="0"/>
        <w:adjustRightInd w:val="0"/>
        <w:spacing w:after="0"/>
        <w:ind w:right="-34"/>
        <w:jc w:val="center"/>
        <w:rPr>
          <w:rFonts w:ascii="Arial" w:eastAsia="Times New Roman" w:hAnsi="Arial" w:cs="Arial"/>
          <w:b/>
          <w:lang w:eastAsia="hr-HR"/>
        </w:rPr>
      </w:pPr>
      <w:r w:rsidRPr="009A3BBB">
        <w:rPr>
          <w:rFonts w:ascii="Arial" w:eastAsia="Times New Roman" w:hAnsi="Arial" w:cs="Arial"/>
          <w:b/>
          <w:lang w:eastAsia="hr-HR"/>
        </w:rPr>
        <w:t>Tehnička specifikacija predmeta nabave</w:t>
      </w:r>
    </w:p>
    <w:p w14:paraId="69BDC9F7" w14:textId="77777777" w:rsidR="001E020D" w:rsidRPr="009A3BBB" w:rsidRDefault="001E020D" w:rsidP="00575452">
      <w:pPr>
        <w:widowControl w:val="0"/>
        <w:autoSpaceDE w:val="0"/>
        <w:autoSpaceDN w:val="0"/>
        <w:adjustRightInd w:val="0"/>
        <w:spacing w:after="0"/>
        <w:ind w:right="-34"/>
        <w:jc w:val="both"/>
        <w:rPr>
          <w:rFonts w:ascii="Arial" w:eastAsia="Times New Roman" w:hAnsi="Arial" w:cs="Arial"/>
          <w:b/>
          <w:lang w:eastAsia="hr-HR"/>
        </w:rPr>
      </w:pPr>
    </w:p>
    <w:p w14:paraId="30F9FE72" w14:textId="77777777" w:rsidR="001E020D" w:rsidRPr="009A3BBB" w:rsidRDefault="001E020D" w:rsidP="002E05B3">
      <w:pPr>
        <w:spacing w:after="0"/>
        <w:jc w:val="center"/>
        <w:rPr>
          <w:rFonts w:ascii="Arial" w:hAnsi="Arial" w:cs="Arial"/>
          <w:b/>
        </w:rPr>
      </w:pPr>
      <w:r w:rsidRPr="009A3BBB">
        <w:rPr>
          <w:rFonts w:ascii="Arial" w:hAnsi="Arial" w:cs="Arial"/>
          <w:b/>
        </w:rPr>
        <w:t>Članak 3.</w:t>
      </w:r>
    </w:p>
    <w:p w14:paraId="01A31C9B" w14:textId="77777777" w:rsidR="001E020D" w:rsidRPr="009A3BBB" w:rsidRDefault="001E020D" w:rsidP="004F4112">
      <w:pPr>
        <w:pStyle w:val="ListParagraph"/>
        <w:widowControl w:val="0"/>
        <w:numPr>
          <w:ilvl w:val="0"/>
          <w:numId w:val="5"/>
        </w:numPr>
        <w:autoSpaceDE w:val="0"/>
        <w:autoSpaceDN w:val="0"/>
        <w:adjustRightInd w:val="0"/>
        <w:spacing w:after="0"/>
        <w:ind w:right="-36"/>
        <w:jc w:val="both"/>
        <w:rPr>
          <w:rFonts w:ascii="Arial" w:hAnsi="Arial" w:cs="Arial"/>
          <w:u w:val="single"/>
        </w:rPr>
      </w:pPr>
      <w:r w:rsidRPr="009A3BBB">
        <w:rPr>
          <w:rFonts w:ascii="Arial" w:hAnsi="Arial" w:cs="Arial"/>
          <w:u w:val="single"/>
        </w:rPr>
        <w:t xml:space="preserve">Grupa 1: isporuka električne energije za pokriće gubitaka u prijenosnoj mreži u </w:t>
      </w:r>
      <w:r w:rsidR="00B15844" w:rsidRPr="009A3BBB">
        <w:rPr>
          <w:rFonts w:ascii="Arial" w:hAnsi="Arial" w:cs="Arial"/>
          <w:u w:val="single"/>
        </w:rPr>
        <w:t>202</w:t>
      </w:r>
      <w:r w:rsidR="002F1E96" w:rsidRPr="009A3BBB">
        <w:rPr>
          <w:rFonts w:ascii="Arial" w:hAnsi="Arial" w:cs="Arial"/>
          <w:u w:val="single"/>
        </w:rPr>
        <w:t>1</w:t>
      </w:r>
      <w:r w:rsidRPr="009A3BBB">
        <w:rPr>
          <w:rFonts w:ascii="Arial" w:hAnsi="Arial" w:cs="Arial"/>
          <w:u w:val="single"/>
        </w:rPr>
        <w:t>. godini:</w:t>
      </w:r>
    </w:p>
    <w:p w14:paraId="698D1AD5" w14:textId="2E5B2C79" w:rsidR="001E020D" w:rsidRPr="009A3BBB" w:rsidRDefault="001E020D" w:rsidP="008B34C1">
      <w:pPr>
        <w:widowControl w:val="0"/>
        <w:autoSpaceDE w:val="0"/>
        <w:autoSpaceDN w:val="0"/>
        <w:adjustRightInd w:val="0"/>
        <w:spacing w:after="0"/>
        <w:ind w:left="20" w:right="-36"/>
        <w:jc w:val="both"/>
        <w:rPr>
          <w:rFonts w:ascii="Arial" w:hAnsi="Arial" w:cs="Arial"/>
        </w:rPr>
      </w:pPr>
      <w:r w:rsidRPr="009A3BBB">
        <w:rPr>
          <w:rFonts w:ascii="Arial" w:hAnsi="Arial" w:cs="Arial"/>
        </w:rPr>
        <w:t>RAZDOBLJE ISPORUKE: od 01.01.202</w:t>
      </w:r>
      <w:r w:rsidR="002F1E96" w:rsidRPr="009A3BBB">
        <w:rPr>
          <w:rFonts w:ascii="Arial" w:hAnsi="Arial" w:cs="Arial"/>
        </w:rPr>
        <w:t>1</w:t>
      </w:r>
      <w:r w:rsidR="007778C8">
        <w:rPr>
          <w:rFonts w:ascii="Arial" w:hAnsi="Arial" w:cs="Arial"/>
        </w:rPr>
        <w:t>. u 00:</w:t>
      </w:r>
      <w:proofErr w:type="spellStart"/>
      <w:r w:rsidR="007778C8">
        <w:rPr>
          <w:rFonts w:ascii="Arial" w:hAnsi="Arial" w:cs="Arial"/>
        </w:rPr>
        <w:t>00</w:t>
      </w:r>
      <w:proofErr w:type="spellEnd"/>
      <w:r w:rsidRPr="009A3BBB">
        <w:rPr>
          <w:rFonts w:ascii="Arial" w:hAnsi="Arial" w:cs="Arial"/>
        </w:rPr>
        <w:t xml:space="preserve"> sati do 31.12.202</w:t>
      </w:r>
      <w:r w:rsidR="002F1E96" w:rsidRPr="009A3BBB">
        <w:rPr>
          <w:rFonts w:ascii="Arial" w:hAnsi="Arial" w:cs="Arial"/>
        </w:rPr>
        <w:t>1</w:t>
      </w:r>
      <w:r w:rsidRPr="009A3BBB">
        <w:rPr>
          <w:rFonts w:ascii="Arial" w:hAnsi="Arial" w:cs="Arial"/>
        </w:rPr>
        <w:t>. godine u 24:00 sati.</w:t>
      </w:r>
    </w:p>
    <w:p w14:paraId="654B43E1" w14:textId="795E4984" w:rsidR="001E020D" w:rsidRPr="009A3BBB" w:rsidRDefault="001E020D" w:rsidP="008B34C1">
      <w:pPr>
        <w:widowControl w:val="0"/>
        <w:autoSpaceDE w:val="0"/>
        <w:autoSpaceDN w:val="0"/>
        <w:adjustRightInd w:val="0"/>
        <w:spacing w:after="0"/>
        <w:ind w:left="20" w:right="-36"/>
        <w:jc w:val="both"/>
        <w:rPr>
          <w:rFonts w:ascii="Arial" w:hAnsi="Arial" w:cs="Arial"/>
        </w:rPr>
      </w:pPr>
      <w:r w:rsidRPr="009A3BBB">
        <w:rPr>
          <w:rFonts w:ascii="Arial" w:hAnsi="Arial" w:cs="Arial"/>
        </w:rPr>
        <w:t xml:space="preserve">SNAGA I PROFIL ISPORUKE: </w:t>
      </w:r>
      <w:r w:rsidR="002F1E96" w:rsidRPr="009A3BBB">
        <w:rPr>
          <w:rFonts w:ascii="Arial" w:hAnsi="Arial" w:cs="Arial"/>
        </w:rPr>
        <w:t>10</w:t>
      </w:r>
      <w:r w:rsidRPr="009A3BBB">
        <w:rPr>
          <w:rFonts w:ascii="Arial" w:hAnsi="Arial" w:cs="Arial"/>
        </w:rPr>
        <w:t xml:space="preserve"> MWh/h svaki dan u godini, ponedjeljak - nedjelja, od 00:</w:t>
      </w:r>
      <w:proofErr w:type="spellStart"/>
      <w:r w:rsidRPr="009A3BBB">
        <w:rPr>
          <w:rFonts w:ascii="Arial" w:hAnsi="Arial" w:cs="Arial"/>
        </w:rPr>
        <w:t>00</w:t>
      </w:r>
      <w:proofErr w:type="spellEnd"/>
      <w:r w:rsidRPr="009A3BBB">
        <w:rPr>
          <w:rFonts w:ascii="Arial" w:hAnsi="Arial" w:cs="Arial"/>
        </w:rPr>
        <w:t xml:space="preserve"> sati do 24:00</w:t>
      </w:r>
      <w:r w:rsidR="00986170">
        <w:rPr>
          <w:rFonts w:ascii="Arial" w:hAnsi="Arial" w:cs="Arial"/>
        </w:rPr>
        <w:t xml:space="preserve"> </w:t>
      </w:r>
      <w:r w:rsidRPr="009A3BBB">
        <w:rPr>
          <w:rFonts w:ascii="Arial" w:hAnsi="Arial" w:cs="Arial"/>
        </w:rPr>
        <w:t>sati.</w:t>
      </w:r>
    </w:p>
    <w:p w14:paraId="137806A0" w14:textId="77777777" w:rsidR="001E020D" w:rsidRDefault="001E020D" w:rsidP="00575452">
      <w:pPr>
        <w:widowControl w:val="0"/>
        <w:autoSpaceDE w:val="0"/>
        <w:autoSpaceDN w:val="0"/>
        <w:adjustRightInd w:val="0"/>
        <w:spacing w:after="0"/>
        <w:ind w:right="-36"/>
        <w:jc w:val="both"/>
        <w:rPr>
          <w:rFonts w:ascii="Arial" w:eastAsia="Times New Roman" w:hAnsi="Arial" w:cs="Arial"/>
          <w:u w:val="single"/>
          <w:lang w:eastAsia="hr-HR"/>
        </w:rPr>
      </w:pPr>
    </w:p>
    <w:p w14:paraId="537CE532" w14:textId="77777777" w:rsidR="00D60DF4" w:rsidRPr="009A3BBB" w:rsidRDefault="00D60DF4" w:rsidP="00575452">
      <w:pPr>
        <w:widowControl w:val="0"/>
        <w:autoSpaceDE w:val="0"/>
        <w:autoSpaceDN w:val="0"/>
        <w:adjustRightInd w:val="0"/>
        <w:spacing w:after="0"/>
        <w:ind w:right="-36"/>
        <w:jc w:val="both"/>
        <w:rPr>
          <w:rFonts w:ascii="Arial" w:eastAsia="Times New Roman" w:hAnsi="Arial" w:cs="Arial"/>
          <w:u w:val="single"/>
          <w:lang w:eastAsia="hr-HR"/>
        </w:rPr>
      </w:pPr>
    </w:p>
    <w:p w14:paraId="7EA2F393" w14:textId="77777777" w:rsidR="001E020D" w:rsidRPr="009A3BBB" w:rsidRDefault="001E020D" w:rsidP="004F4112">
      <w:pPr>
        <w:pStyle w:val="ListParagraph"/>
        <w:widowControl w:val="0"/>
        <w:numPr>
          <w:ilvl w:val="0"/>
          <w:numId w:val="5"/>
        </w:numPr>
        <w:autoSpaceDE w:val="0"/>
        <w:autoSpaceDN w:val="0"/>
        <w:adjustRightInd w:val="0"/>
        <w:spacing w:after="0"/>
        <w:ind w:right="-36"/>
        <w:jc w:val="both"/>
        <w:rPr>
          <w:rFonts w:ascii="Arial" w:hAnsi="Arial" w:cs="Arial"/>
          <w:u w:val="single"/>
        </w:rPr>
      </w:pPr>
      <w:r w:rsidRPr="009A3BBB">
        <w:rPr>
          <w:rFonts w:ascii="Arial" w:eastAsia="Times New Roman" w:hAnsi="Arial" w:cs="Arial"/>
          <w:u w:val="single"/>
          <w:lang w:eastAsia="hr-HR"/>
        </w:rPr>
        <w:lastRenderedPageBreak/>
        <w:t xml:space="preserve">Grupa 2: isporuka električne energije za pokriće gubitaka u prijenosnoj mreži u </w:t>
      </w:r>
      <w:r w:rsidR="00A900CB" w:rsidRPr="009A3BBB">
        <w:rPr>
          <w:rFonts w:ascii="Arial" w:eastAsia="Times New Roman" w:hAnsi="Arial" w:cs="Arial"/>
          <w:u w:val="single"/>
          <w:lang w:eastAsia="hr-HR"/>
        </w:rPr>
        <w:t>202</w:t>
      </w:r>
      <w:r w:rsidR="002F1E96" w:rsidRPr="009A3BBB">
        <w:rPr>
          <w:rFonts w:ascii="Arial" w:eastAsia="Times New Roman" w:hAnsi="Arial" w:cs="Arial"/>
          <w:u w:val="single"/>
          <w:lang w:eastAsia="hr-HR"/>
        </w:rPr>
        <w:t>2</w:t>
      </w:r>
      <w:r w:rsidRPr="009A3BBB">
        <w:rPr>
          <w:rFonts w:ascii="Arial" w:eastAsia="Times New Roman" w:hAnsi="Arial" w:cs="Arial"/>
          <w:u w:val="single"/>
          <w:lang w:eastAsia="hr-HR"/>
        </w:rPr>
        <w:t>. godini</w:t>
      </w:r>
      <w:r w:rsidRPr="009A3BBB">
        <w:rPr>
          <w:rFonts w:ascii="Arial" w:hAnsi="Arial" w:cs="Arial"/>
          <w:u w:val="single"/>
        </w:rPr>
        <w:t>:</w:t>
      </w:r>
    </w:p>
    <w:p w14:paraId="4C674B3C" w14:textId="4183978C" w:rsidR="001E020D" w:rsidRPr="009A3BBB" w:rsidRDefault="001E020D" w:rsidP="00575452">
      <w:pPr>
        <w:widowControl w:val="0"/>
        <w:autoSpaceDE w:val="0"/>
        <w:autoSpaceDN w:val="0"/>
        <w:adjustRightInd w:val="0"/>
        <w:spacing w:after="0"/>
        <w:ind w:left="20" w:right="-36"/>
        <w:jc w:val="both"/>
        <w:rPr>
          <w:rFonts w:ascii="Arial" w:hAnsi="Arial" w:cs="Arial"/>
        </w:rPr>
      </w:pPr>
      <w:r w:rsidRPr="009A3BBB">
        <w:rPr>
          <w:rFonts w:ascii="Arial" w:hAnsi="Arial" w:cs="Arial"/>
        </w:rPr>
        <w:t>RAZDOBLJE ISPORUKE: od 01.01.202</w:t>
      </w:r>
      <w:r w:rsidR="002F1E96" w:rsidRPr="009A3BBB">
        <w:rPr>
          <w:rFonts w:ascii="Arial" w:hAnsi="Arial" w:cs="Arial"/>
        </w:rPr>
        <w:t>2</w:t>
      </w:r>
      <w:r w:rsidRPr="009A3BBB">
        <w:rPr>
          <w:rFonts w:ascii="Arial" w:hAnsi="Arial" w:cs="Arial"/>
        </w:rPr>
        <w:t>. u 00:</w:t>
      </w:r>
      <w:proofErr w:type="spellStart"/>
      <w:r w:rsidRPr="009A3BBB">
        <w:rPr>
          <w:rFonts w:ascii="Arial" w:hAnsi="Arial" w:cs="Arial"/>
        </w:rPr>
        <w:t>00</w:t>
      </w:r>
      <w:proofErr w:type="spellEnd"/>
      <w:r w:rsidRPr="009A3BBB">
        <w:rPr>
          <w:rFonts w:ascii="Arial" w:hAnsi="Arial" w:cs="Arial"/>
        </w:rPr>
        <w:t xml:space="preserve"> sati do 31.12.202</w:t>
      </w:r>
      <w:r w:rsidR="002F1E96" w:rsidRPr="009A3BBB">
        <w:rPr>
          <w:rFonts w:ascii="Arial" w:hAnsi="Arial" w:cs="Arial"/>
        </w:rPr>
        <w:t>2</w:t>
      </w:r>
      <w:r w:rsidRPr="009A3BBB">
        <w:rPr>
          <w:rFonts w:ascii="Arial" w:hAnsi="Arial" w:cs="Arial"/>
        </w:rPr>
        <w:t>. godine u 24:00 sati.</w:t>
      </w:r>
    </w:p>
    <w:p w14:paraId="31BE07F3" w14:textId="6C4A7943" w:rsidR="001E020D" w:rsidRPr="009A3BBB" w:rsidRDefault="001E020D" w:rsidP="00575452">
      <w:pPr>
        <w:widowControl w:val="0"/>
        <w:autoSpaceDE w:val="0"/>
        <w:autoSpaceDN w:val="0"/>
        <w:adjustRightInd w:val="0"/>
        <w:spacing w:after="0"/>
        <w:ind w:left="20" w:right="-36"/>
        <w:jc w:val="both"/>
        <w:rPr>
          <w:rFonts w:ascii="Arial" w:hAnsi="Arial" w:cs="Arial"/>
        </w:rPr>
      </w:pPr>
      <w:r w:rsidRPr="009A3BBB">
        <w:rPr>
          <w:rFonts w:ascii="Arial" w:hAnsi="Arial" w:cs="Arial"/>
        </w:rPr>
        <w:t xml:space="preserve">SNAGA I PROFIL ISPORUKE: </w:t>
      </w:r>
      <w:r w:rsidR="002F1E96" w:rsidRPr="009A3BBB">
        <w:rPr>
          <w:rFonts w:ascii="Arial" w:hAnsi="Arial" w:cs="Arial"/>
        </w:rPr>
        <w:t>10</w:t>
      </w:r>
      <w:r w:rsidRPr="009A3BBB">
        <w:rPr>
          <w:rFonts w:ascii="Arial" w:hAnsi="Arial" w:cs="Arial"/>
        </w:rPr>
        <w:t xml:space="preserve"> MWh/h svaki dan u godini, ponedjeljak - nedjelja, od 00:</w:t>
      </w:r>
      <w:proofErr w:type="spellStart"/>
      <w:r w:rsidRPr="009A3BBB">
        <w:rPr>
          <w:rFonts w:ascii="Arial" w:hAnsi="Arial" w:cs="Arial"/>
        </w:rPr>
        <w:t>00</w:t>
      </w:r>
      <w:proofErr w:type="spellEnd"/>
      <w:r w:rsidRPr="009A3BBB">
        <w:rPr>
          <w:rFonts w:ascii="Arial" w:hAnsi="Arial" w:cs="Arial"/>
        </w:rPr>
        <w:t xml:space="preserve"> sati do 24:00 sati.</w:t>
      </w:r>
    </w:p>
    <w:p w14:paraId="6243D63C" w14:textId="77777777" w:rsidR="001E020D" w:rsidRPr="009A3BBB" w:rsidRDefault="001E020D" w:rsidP="00575452">
      <w:pPr>
        <w:widowControl w:val="0"/>
        <w:autoSpaceDE w:val="0"/>
        <w:autoSpaceDN w:val="0"/>
        <w:adjustRightInd w:val="0"/>
        <w:spacing w:after="0"/>
        <w:ind w:right="-36"/>
        <w:jc w:val="both"/>
        <w:rPr>
          <w:rFonts w:ascii="Arial" w:eastAsia="Times New Roman" w:hAnsi="Arial" w:cs="Arial"/>
          <w:u w:val="single"/>
          <w:lang w:eastAsia="hr-HR"/>
        </w:rPr>
      </w:pPr>
    </w:p>
    <w:p w14:paraId="5F7E9748" w14:textId="77777777" w:rsidR="001E020D" w:rsidRPr="009A3BBB" w:rsidRDefault="001E020D" w:rsidP="004F4112">
      <w:pPr>
        <w:pStyle w:val="ListParagraph"/>
        <w:widowControl w:val="0"/>
        <w:numPr>
          <w:ilvl w:val="0"/>
          <w:numId w:val="5"/>
        </w:numPr>
        <w:autoSpaceDE w:val="0"/>
        <w:autoSpaceDN w:val="0"/>
        <w:adjustRightInd w:val="0"/>
        <w:spacing w:after="0"/>
        <w:ind w:right="-36"/>
        <w:jc w:val="both"/>
        <w:rPr>
          <w:rFonts w:ascii="Arial" w:eastAsia="Times New Roman" w:hAnsi="Arial" w:cs="Arial"/>
          <w:u w:val="single"/>
          <w:lang w:eastAsia="hr-HR"/>
        </w:rPr>
      </w:pPr>
      <w:r w:rsidRPr="009A3BBB">
        <w:rPr>
          <w:rFonts w:ascii="Arial" w:eastAsia="Times New Roman" w:hAnsi="Arial" w:cs="Arial"/>
          <w:u w:val="single"/>
          <w:lang w:eastAsia="hr-HR"/>
        </w:rPr>
        <w:t>Grupa 3: isporuka električne energije za pokriće gubitaka u prijenosnoj mreži u 202</w:t>
      </w:r>
      <w:r w:rsidR="002F1E96" w:rsidRPr="009A3BBB">
        <w:rPr>
          <w:rFonts w:ascii="Arial" w:eastAsia="Times New Roman" w:hAnsi="Arial" w:cs="Arial"/>
          <w:u w:val="single"/>
          <w:lang w:eastAsia="hr-HR"/>
        </w:rPr>
        <w:t>3</w:t>
      </w:r>
      <w:r w:rsidRPr="009A3BBB">
        <w:rPr>
          <w:rFonts w:ascii="Arial" w:eastAsia="Times New Roman" w:hAnsi="Arial" w:cs="Arial"/>
          <w:u w:val="single"/>
          <w:lang w:eastAsia="hr-HR"/>
        </w:rPr>
        <w:t>. godini</w:t>
      </w:r>
      <w:r w:rsidRPr="009A3BBB">
        <w:rPr>
          <w:rFonts w:ascii="Arial" w:hAnsi="Arial" w:cs="Arial"/>
          <w:u w:val="single"/>
        </w:rPr>
        <w:t>:</w:t>
      </w:r>
    </w:p>
    <w:p w14:paraId="167E9D0B" w14:textId="663A4A4D" w:rsidR="001E020D" w:rsidRPr="009A3BBB" w:rsidRDefault="001E020D" w:rsidP="00575452">
      <w:pPr>
        <w:widowControl w:val="0"/>
        <w:autoSpaceDE w:val="0"/>
        <w:autoSpaceDN w:val="0"/>
        <w:adjustRightInd w:val="0"/>
        <w:spacing w:after="0"/>
        <w:ind w:left="20" w:right="-36"/>
        <w:jc w:val="both"/>
        <w:rPr>
          <w:rFonts w:ascii="Arial" w:hAnsi="Arial" w:cs="Arial"/>
        </w:rPr>
      </w:pPr>
      <w:r w:rsidRPr="009A3BBB">
        <w:rPr>
          <w:rFonts w:ascii="Arial" w:hAnsi="Arial" w:cs="Arial"/>
        </w:rPr>
        <w:t>RAZDOBLJE ISPORUKE: od 01.01.202</w:t>
      </w:r>
      <w:r w:rsidR="002F1E96" w:rsidRPr="009A3BBB">
        <w:rPr>
          <w:rFonts w:ascii="Arial" w:hAnsi="Arial" w:cs="Arial"/>
        </w:rPr>
        <w:t>3</w:t>
      </w:r>
      <w:r w:rsidRPr="009A3BBB">
        <w:rPr>
          <w:rFonts w:ascii="Arial" w:hAnsi="Arial" w:cs="Arial"/>
        </w:rPr>
        <w:t>. u 00:</w:t>
      </w:r>
      <w:proofErr w:type="spellStart"/>
      <w:r w:rsidRPr="009A3BBB">
        <w:rPr>
          <w:rFonts w:ascii="Arial" w:hAnsi="Arial" w:cs="Arial"/>
        </w:rPr>
        <w:t>00</w:t>
      </w:r>
      <w:proofErr w:type="spellEnd"/>
      <w:r w:rsidRPr="009A3BBB">
        <w:rPr>
          <w:rFonts w:ascii="Arial" w:hAnsi="Arial" w:cs="Arial"/>
        </w:rPr>
        <w:t xml:space="preserve"> sati do 31.12.202</w:t>
      </w:r>
      <w:r w:rsidR="002F1E96" w:rsidRPr="009A3BBB">
        <w:rPr>
          <w:rFonts w:ascii="Arial" w:hAnsi="Arial" w:cs="Arial"/>
        </w:rPr>
        <w:t>3</w:t>
      </w:r>
      <w:r w:rsidRPr="009A3BBB">
        <w:rPr>
          <w:rFonts w:ascii="Arial" w:hAnsi="Arial" w:cs="Arial"/>
        </w:rPr>
        <w:t>. godine u 24:00 sati.</w:t>
      </w:r>
    </w:p>
    <w:p w14:paraId="125B7A74" w14:textId="67B05E04" w:rsidR="001E020D" w:rsidRPr="009A3BBB" w:rsidRDefault="001E020D" w:rsidP="00575452">
      <w:pPr>
        <w:widowControl w:val="0"/>
        <w:autoSpaceDE w:val="0"/>
        <w:autoSpaceDN w:val="0"/>
        <w:adjustRightInd w:val="0"/>
        <w:spacing w:after="0"/>
        <w:ind w:left="20" w:right="-36"/>
        <w:jc w:val="both"/>
        <w:rPr>
          <w:rFonts w:ascii="Arial" w:hAnsi="Arial" w:cs="Arial"/>
        </w:rPr>
      </w:pPr>
      <w:r w:rsidRPr="009A3BBB">
        <w:rPr>
          <w:rFonts w:ascii="Arial" w:hAnsi="Arial" w:cs="Arial"/>
        </w:rPr>
        <w:t>SNAGA I PROFIL ISPORUKE: 5 MWh/h svaki dan u godini, ponedjeljak - nedjelja, od 00:</w:t>
      </w:r>
      <w:proofErr w:type="spellStart"/>
      <w:r w:rsidRPr="009A3BBB">
        <w:rPr>
          <w:rFonts w:ascii="Arial" w:hAnsi="Arial" w:cs="Arial"/>
        </w:rPr>
        <w:t>00</w:t>
      </w:r>
      <w:proofErr w:type="spellEnd"/>
      <w:r w:rsidRPr="009A3BBB">
        <w:rPr>
          <w:rFonts w:ascii="Arial" w:hAnsi="Arial" w:cs="Arial"/>
        </w:rPr>
        <w:t xml:space="preserve"> sati do 24:00 sati.</w:t>
      </w:r>
    </w:p>
    <w:p w14:paraId="5A75643E" w14:textId="77777777" w:rsidR="001E020D" w:rsidRPr="009A3BBB" w:rsidRDefault="001E020D" w:rsidP="00575452">
      <w:pPr>
        <w:widowControl w:val="0"/>
        <w:autoSpaceDE w:val="0"/>
        <w:autoSpaceDN w:val="0"/>
        <w:adjustRightInd w:val="0"/>
        <w:spacing w:after="0"/>
        <w:ind w:right="-36"/>
        <w:jc w:val="both"/>
        <w:rPr>
          <w:rFonts w:ascii="Arial" w:hAnsi="Arial" w:cs="Arial"/>
        </w:rPr>
      </w:pPr>
    </w:p>
    <w:p w14:paraId="64938FE3" w14:textId="77777777" w:rsidR="001E020D" w:rsidRPr="009A3BBB" w:rsidRDefault="001E020D" w:rsidP="004F4112">
      <w:pPr>
        <w:pStyle w:val="ListParagraph"/>
        <w:widowControl w:val="0"/>
        <w:numPr>
          <w:ilvl w:val="0"/>
          <w:numId w:val="5"/>
        </w:numPr>
        <w:autoSpaceDE w:val="0"/>
        <w:autoSpaceDN w:val="0"/>
        <w:adjustRightInd w:val="0"/>
        <w:spacing w:after="0"/>
        <w:ind w:right="-36"/>
        <w:jc w:val="both"/>
        <w:rPr>
          <w:rFonts w:ascii="Arial" w:hAnsi="Arial" w:cs="Arial"/>
        </w:rPr>
      </w:pPr>
      <w:r w:rsidRPr="009A3BBB">
        <w:rPr>
          <w:rFonts w:ascii="Arial" w:hAnsi="Arial" w:cs="Arial"/>
        </w:rPr>
        <w:t xml:space="preserve">Sva specificirana vremena odnose se na srednjeeuropsko vrijeme. </w:t>
      </w:r>
    </w:p>
    <w:p w14:paraId="0C03F0DA" w14:textId="77777777" w:rsidR="009A3BBB" w:rsidRPr="009A3BBB" w:rsidRDefault="009A3BBB" w:rsidP="009A3BBB">
      <w:pPr>
        <w:widowControl w:val="0"/>
        <w:autoSpaceDE w:val="0"/>
        <w:autoSpaceDN w:val="0"/>
        <w:adjustRightInd w:val="0"/>
        <w:spacing w:after="0"/>
        <w:ind w:right="-36"/>
        <w:jc w:val="both"/>
        <w:rPr>
          <w:rFonts w:ascii="Arial" w:hAnsi="Arial" w:cs="Arial"/>
        </w:rPr>
      </w:pPr>
    </w:p>
    <w:p w14:paraId="0E3B9891" w14:textId="77777777" w:rsidR="009A3BBB" w:rsidRPr="0039029A" w:rsidRDefault="009A3BBB" w:rsidP="009A3BBB">
      <w:pPr>
        <w:pStyle w:val="ListParagraph"/>
        <w:widowControl w:val="0"/>
        <w:numPr>
          <w:ilvl w:val="0"/>
          <w:numId w:val="5"/>
        </w:numPr>
        <w:autoSpaceDE w:val="0"/>
        <w:autoSpaceDN w:val="0"/>
        <w:adjustRightInd w:val="0"/>
        <w:spacing w:after="0"/>
        <w:ind w:right="-36"/>
        <w:jc w:val="both"/>
        <w:rPr>
          <w:rFonts w:ascii="Arial" w:hAnsi="Arial" w:cs="Arial"/>
        </w:rPr>
      </w:pPr>
      <w:r w:rsidRPr="0039029A">
        <w:rPr>
          <w:rFonts w:ascii="Arial" w:hAnsi="Arial" w:cs="Arial"/>
        </w:rPr>
        <w:t xml:space="preserve">Nadmetanje se provodi za svaku grupu pojedinačno. </w:t>
      </w:r>
    </w:p>
    <w:p w14:paraId="1F589D16" w14:textId="77777777" w:rsidR="00A900CB" w:rsidRPr="009A3BBB" w:rsidRDefault="00A900CB" w:rsidP="00575452">
      <w:pPr>
        <w:widowControl w:val="0"/>
        <w:autoSpaceDE w:val="0"/>
        <w:autoSpaceDN w:val="0"/>
        <w:adjustRightInd w:val="0"/>
        <w:spacing w:after="0"/>
        <w:ind w:left="23" w:right="-34"/>
        <w:jc w:val="both"/>
        <w:rPr>
          <w:rFonts w:ascii="Arial" w:hAnsi="Arial" w:cs="Arial"/>
        </w:rPr>
      </w:pPr>
    </w:p>
    <w:p w14:paraId="258F277D" w14:textId="4DCB0BC2" w:rsidR="00A900CB" w:rsidRPr="009A3BBB" w:rsidRDefault="001E020D" w:rsidP="004F4112">
      <w:pPr>
        <w:pStyle w:val="ListParagraph"/>
        <w:widowControl w:val="0"/>
        <w:numPr>
          <w:ilvl w:val="0"/>
          <w:numId w:val="5"/>
        </w:numPr>
        <w:autoSpaceDE w:val="0"/>
        <w:autoSpaceDN w:val="0"/>
        <w:adjustRightInd w:val="0"/>
        <w:spacing w:after="0"/>
        <w:ind w:right="-34"/>
        <w:jc w:val="both"/>
        <w:rPr>
          <w:rFonts w:ascii="Arial" w:hAnsi="Arial" w:cs="Arial"/>
        </w:rPr>
      </w:pPr>
      <w:r w:rsidRPr="009A3BBB">
        <w:rPr>
          <w:rFonts w:ascii="Arial" w:hAnsi="Arial" w:cs="Arial"/>
        </w:rPr>
        <w:t xml:space="preserve">Ponuditelj može ponuditi i snagu manju od </w:t>
      </w:r>
      <w:r w:rsidR="002F1E96" w:rsidRPr="009A3BBB">
        <w:rPr>
          <w:rFonts w:ascii="Arial" w:hAnsi="Arial" w:cs="Arial"/>
        </w:rPr>
        <w:t>10</w:t>
      </w:r>
      <w:r w:rsidRPr="009A3BBB">
        <w:rPr>
          <w:rFonts w:ascii="Arial" w:hAnsi="Arial" w:cs="Arial"/>
        </w:rPr>
        <w:t xml:space="preserve"> MWh/h</w:t>
      </w:r>
      <w:r w:rsidR="002F1E96" w:rsidRPr="009A3BBB">
        <w:rPr>
          <w:rFonts w:ascii="Arial" w:hAnsi="Arial" w:cs="Arial"/>
        </w:rPr>
        <w:t xml:space="preserve"> za Grupu 1 i Grupu 2</w:t>
      </w:r>
      <w:r w:rsidR="004116B7">
        <w:rPr>
          <w:rFonts w:ascii="Arial" w:hAnsi="Arial" w:cs="Arial"/>
        </w:rPr>
        <w:t xml:space="preserve"> </w:t>
      </w:r>
      <w:r w:rsidR="002F1E96" w:rsidRPr="009A3BBB">
        <w:rPr>
          <w:rFonts w:ascii="Arial" w:hAnsi="Arial" w:cs="Arial"/>
        </w:rPr>
        <w:t xml:space="preserve"> te </w:t>
      </w:r>
      <w:r w:rsidR="00986170">
        <w:rPr>
          <w:rFonts w:ascii="Arial" w:hAnsi="Arial" w:cs="Arial"/>
        </w:rPr>
        <w:t xml:space="preserve">manju od </w:t>
      </w:r>
      <w:r w:rsidR="002F1E96" w:rsidRPr="009A3BBB">
        <w:rPr>
          <w:rFonts w:ascii="Arial" w:hAnsi="Arial" w:cs="Arial"/>
        </w:rPr>
        <w:t>5 MWh/h za Grupu 3</w:t>
      </w:r>
      <w:r w:rsidRPr="009A3BBB">
        <w:rPr>
          <w:rFonts w:ascii="Arial" w:hAnsi="Arial" w:cs="Arial"/>
        </w:rPr>
        <w:t xml:space="preserve">, ali ne manju od 1 MWh/h. </w:t>
      </w:r>
    </w:p>
    <w:p w14:paraId="7FEABFB9" w14:textId="77777777" w:rsidR="00A900CB" w:rsidRPr="009A3BBB" w:rsidRDefault="00A900CB" w:rsidP="00587302">
      <w:pPr>
        <w:pStyle w:val="ListParagraph"/>
        <w:rPr>
          <w:rFonts w:ascii="Arial" w:hAnsi="Arial" w:cs="Arial"/>
        </w:rPr>
      </w:pPr>
    </w:p>
    <w:p w14:paraId="6BCA09D3" w14:textId="77777777" w:rsidR="001E020D" w:rsidRPr="009A3BBB" w:rsidRDefault="001E020D" w:rsidP="004F4112">
      <w:pPr>
        <w:pStyle w:val="ListParagraph"/>
        <w:widowControl w:val="0"/>
        <w:numPr>
          <w:ilvl w:val="0"/>
          <w:numId w:val="5"/>
        </w:numPr>
        <w:autoSpaceDE w:val="0"/>
        <w:autoSpaceDN w:val="0"/>
        <w:adjustRightInd w:val="0"/>
        <w:spacing w:after="0"/>
        <w:ind w:right="-34"/>
        <w:jc w:val="both"/>
        <w:rPr>
          <w:rFonts w:ascii="Arial" w:hAnsi="Arial" w:cs="Arial"/>
        </w:rPr>
      </w:pPr>
      <w:r w:rsidRPr="009A3BBB">
        <w:rPr>
          <w:rFonts w:ascii="Arial" w:hAnsi="Arial" w:cs="Arial"/>
        </w:rPr>
        <w:t>Ponuđena snaga mora biti zaokružena na cijeli broj (1 MWh/h) i odnosi</w:t>
      </w:r>
      <w:r w:rsidR="00F50EC0" w:rsidRPr="009A3BBB">
        <w:rPr>
          <w:rFonts w:ascii="Arial" w:hAnsi="Arial" w:cs="Arial"/>
        </w:rPr>
        <w:t>ti</w:t>
      </w:r>
      <w:r w:rsidRPr="009A3BBB">
        <w:rPr>
          <w:rFonts w:ascii="Arial" w:hAnsi="Arial" w:cs="Arial"/>
        </w:rPr>
        <w:t xml:space="preserve"> se na cijelo razdoblje isporuke.</w:t>
      </w:r>
    </w:p>
    <w:p w14:paraId="40E7D9F7" w14:textId="77777777" w:rsidR="0043728C" w:rsidRPr="009A3BBB" w:rsidRDefault="0043728C" w:rsidP="00587302">
      <w:pPr>
        <w:pStyle w:val="ListParagraph"/>
        <w:rPr>
          <w:rFonts w:ascii="Arial" w:hAnsi="Arial" w:cs="Arial"/>
        </w:rPr>
      </w:pPr>
    </w:p>
    <w:p w14:paraId="19A1AB61" w14:textId="77777777" w:rsidR="0043728C" w:rsidRPr="009A3BBB" w:rsidRDefault="0043728C" w:rsidP="004F4112">
      <w:pPr>
        <w:pStyle w:val="ListParagraph"/>
        <w:widowControl w:val="0"/>
        <w:numPr>
          <w:ilvl w:val="0"/>
          <w:numId w:val="5"/>
        </w:numPr>
        <w:autoSpaceDE w:val="0"/>
        <w:autoSpaceDN w:val="0"/>
        <w:adjustRightInd w:val="0"/>
        <w:spacing w:after="0"/>
        <w:ind w:right="-34"/>
        <w:jc w:val="both"/>
        <w:rPr>
          <w:rFonts w:ascii="Arial" w:hAnsi="Arial" w:cs="Arial"/>
        </w:rPr>
      </w:pPr>
      <w:r w:rsidRPr="009A3BBB">
        <w:rPr>
          <w:rFonts w:ascii="Arial" w:hAnsi="Arial" w:cs="Arial"/>
        </w:rPr>
        <w:t>Mjest</w:t>
      </w:r>
      <w:r w:rsidR="00DD6EB5" w:rsidRPr="009A3BBB">
        <w:rPr>
          <w:rFonts w:ascii="Arial" w:hAnsi="Arial" w:cs="Arial"/>
        </w:rPr>
        <w:t>o</w:t>
      </w:r>
      <w:r w:rsidRPr="009A3BBB">
        <w:rPr>
          <w:rFonts w:ascii="Arial" w:hAnsi="Arial" w:cs="Arial"/>
        </w:rPr>
        <w:t xml:space="preserve"> isporuke (preuzimanja) električne energije je prijenosna mreža Hrvatskog operatora prijenosnog sustava d.o.o.</w:t>
      </w:r>
    </w:p>
    <w:p w14:paraId="6A386920" w14:textId="77777777" w:rsidR="00711413" w:rsidRPr="009A3BBB" w:rsidRDefault="00711413" w:rsidP="00575452">
      <w:pPr>
        <w:widowControl w:val="0"/>
        <w:autoSpaceDE w:val="0"/>
        <w:autoSpaceDN w:val="0"/>
        <w:adjustRightInd w:val="0"/>
        <w:spacing w:after="0"/>
        <w:ind w:left="23" w:right="-34"/>
        <w:jc w:val="both"/>
        <w:rPr>
          <w:rFonts w:ascii="Arial" w:hAnsi="Arial" w:cs="Arial"/>
        </w:rPr>
      </w:pPr>
    </w:p>
    <w:p w14:paraId="1125D602" w14:textId="77777777" w:rsidR="00D962E8" w:rsidRPr="009A3BBB" w:rsidRDefault="00D962E8" w:rsidP="00575452">
      <w:pPr>
        <w:spacing w:after="0"/>
        <w:jc w:val="center"/>
        <w:rPr>
          <w:rFonts w:ascii="Arial" w:hAnsi="Arial" w:cs="Arial"/>
          <w:b/>
        </w:rPr>
      </w:pPr>
      <w:r w:rsidRPr="009A3BBB">
        <w:rPr>
          <w:rFonts w:ascii="Arial" w:hAnsi="Arial" w:cs="Arial"/>
          <w:b/>
        </w:rPr>
        <w:t>Sudionici na</w:t>
      </w:r>
      <w:r w:rsidR="003C3631" w:rsidRPr="009A3BBB">
        <w:rPr>
          <w:rFonts w:ascii="Arial" w:hAnsi="Arial" w:cs="Arial"/>
          <w:b/>
        </w:rPr>
        <w:t xml:space="preserve">dmetanja </w:t>
      </w:r>
    </w:p>
    <w:p w14:paraId="738FB4FC" w14:textId="77777777" w:rsidR="000A302C" w:rsidRPr="009A3BBB" w:rsidRDefault="000A302C" w:rsidP="00575452">
      <w:pPr>
        <w:spacing w:after="0"/>
        <w:jc w:val="both"/>
        <w:rPr>
          <w:rFonts w:ascii="Arial" w:hAnsi="Arial" w:cs="Arial"/>
          <w:b/>
        </w:rPr>
      </w:pPr>
    </w:p>
    <w:p w14:paraId="6B1F1278" w14:textId="77777777" w:rsidR="00D962E8" w:rsidRPr="009A3BBB" w:rsidRDefault="00D962E8" w:rsidP="00587302">
      <w:pPr>
        <w:spacing w:after="0"/>
        <w:jc w:val="center"/>
        <w:rPr>
          <w:rFonts w:ascii="Arial" w:hAnsi="Arial" w:cs="Arial"/>
          <w:b/>
        </w:rPr>
      </w:pPr>
      <w:r w:rsidRPr="009A3BBB">
        <w:rPr>
          <w:rFonts w:ascii="Arial" w:hAnsi="Arial" w:cs="Arial"/>
          <w:b/>
        </w:rPr>
        <w:t>Članak 4.</w:t>
      </w:r>
    </w:p>
    <w:p w14:paraId="2214673A" w14:textId="77777777" w:rsidR="00946333" w:rsidRPr="009A3BBB" w:rsidRDefault="00946333" w:rsidP="008B6F67">
      <w:pPr>
        <w:spacing w:after="0"/>
        <w:jc w:val="both"/>
        <w:rPr>
          <w:rFonts w:ascii="Arial" w:hAnsi="Arial" w:cs="Arial"/>
        </w:rPr>
      </w:pPr>
      <w:r w:rsidRPr="009A3BBB">
        <w:rPr>
          <w:rFonts w:ascii="Arial" w:hAnsi="Arial" w:cs="Arial"/>
        </w:rPr>
        <w:t xml:space="preserve">HOPS sudjeluje na </w:t>
      </w:r>
      <w:r w:rsidR="003C3631" w:rsidRPr="009A3BBB">
        <w:rPr>
          <w:rFonts w:ascii="Arial" w:hAnsi="Arial" w:cs="Arial"/>
        </w:rPr>
        <w:t xml:space="preserve">nadmetanju </w:t>
      </w:r>
      <w:r w:rsidRPr="009A3BBB">
        <w:rPr>
          <w:rFonts w:ascii="Arial" w:hAnsi="Arial" w:cs="Arial"/>
        </w:rPr>
        <w:t xml:space="preserve">kao kupac, koji je odgovoran za pokrivanje gubitaka u </w:t>
      </w:r>
      <w:r w:rsidR="00A900CB" w:rsidRPr="009A3BBB">
        <w:rPr>
          <w:rFonts w:ascii="Arial" w:hAnsi="Arial" w:cs="Arial"/>
        </w:rPr>
        <w:t xml:space="preserve">prijenosnoj </w:t>
      </w:r>
      <w:r w:rsidRPr="009A3BBB">
        <w:rPr>
          <w:rFonts w:ascii="Arial" w:hAnsi="Arial" w:cs="Arial"/>
        </w:rPr>
        <w:t>mreži.</w:t>
      </w:r>
    </w:p>
    <w:p w14:paraId="03C8E9A0" w14:textId="77777777" w:rsidR="00DF4ED3" w:rsidRPr="009A3BBB" w:rsidRDefault="00DF4ED3" w:rsidP="00575452">
      <w:pPr>
        <w:spacing w:after="0"/>
        <w:jc w:val="both"/>
        <w:rPr>
          <w:rFonts w:ascii="Arial" w:hAnsi="Arial" w:cs="Arial"/>
        </w:rPr>
      </w:pPr>
    </w:p>
    <w:p w14:paraId="4DB75286" w14:textId="77777777" w:rsidR="00D962E8" w:rsidRPr="009A3BBB" w:rsidRDefault="00622802" w:rsidP="00587302">
      <w:pPr>
        <w:spacing w:after="0"/>
        <w:jc w:val="center"/>
        <w:rPr>
          <w:rFonts w:ascii="Arial" w:hAnsi="Arial" w:cs="Arial"/>
          <w:b/>
        </w:rPr>
      </w:pPr>
      <w:r w:rsidRPr="009A3BBB">
        <w:rPr>
          <w:rFonts w:ascii="Arial" w:hAnsi="Arial" w:cs="Arial"/>
          <w:b/>
        </w:rPr>
        <w:t>Članak 5.</w:t>
      </w:r>
    </w:p>
    <w:p w14:paraId="0CE5CFC0" w14:textId="77777777" w:rsidR="002F1E96" w:rsidRPr="009A3BBB" w:rsidRDefault="002F1E96" w:rsidP="002F1E96">
      <w:pPr>
        <w:spacing w:after="0"/>
        <w:jc w:val="both"/>
        <w:rPr>
          <w:rFonts w:ascii="Arial" w:hAnsi="Arial" w:cs="Arial"/>
        </w:rPr>
      </w:pPr>
      <w:r w:rsidRPr="009A3BBB">
        <w:rPr>
          <w:rFonts w:ascii="Arial" w:hAnsi="Arial" w:cs="Arial"/>
        </w:rPr>
        <w:t>(1) Prijaviti se na nadmetanje mogu  svi ponuditelji koji s Hrvatskim operatorom tržišta energije d.o.o. (u daljnjem tekstu: HROTE) imaju sklopljen Ugovor o sudjelovanju na tržištu električne energije, izuzev samog HROTE-a (voditelja EKO bilančne grupe) koji treba imati sklopljen Ugovor o odgovornosti za odstupanje s HOPS-om.</w:t>
      </w:r>
    </w:p>
    <w:p w14:paraId="675FAFE5" w14:textId="77777777" w:rsidR="002F1E96" w:rsidRPr="009A3BBB" w:rsidRDefault="002F1E96" w:rsidP="002F1E96">
      <w:pPr>
        <w:pStyle w:val="ListParagraph"/>
        <w:tabs>
          <w:tab w:val="left" w:pos="709"/>
        </w:tabs>
        <w:spacing w:after="0"/>
        <w:ind w:left="1440"/>
        <w:contextualSpacing w:val="0"/>
        <w:jc w:val="both"/>
        <w:rPr>
          <w:rFonts w:ascii="Arial" w:hAnsi="Arial" w:cs="Arial"/>
        </w:rPr>
      </w:pPr>
    </w:p>
    <w:p w14:paraId="5CEBD867" w14:textId="6E41F600" w:rsidR="002F1E96" w:rsidRPr="009A3BBB" w:rsidRDefault="002F1E96" w:rsidP="002F1E96">
      <w:pPr>
        <w:spacing w:after="0"/>
        <w:jc w:val="both"/>
        <w:rPr>
          <w:rFonts w:ascii="Arial" w:hAnsi="Arial" w:cs="Arial"/>
        </w:rPr>
      </w:pPr>
      <w:r w:rsidRPr="009A3BBB">
        <w:rPr>
          <w:rFonts w:ascii="Arial" w:hAnsi="Arial" w:cs="Arial"/>
        </w:rPr>
        <w:t xml:space="preserve">(2) </w:t>
      </w:r>
      <w:r w:rsidRPr="0039029A">
        <w:rPr>
          <w:rFonts w:ascii="Arial" w:hAnsi="Arial" w:cs="Arial"/>
        </w:rPr>
        <w:t>Zahtjev za sudjelovanje na nadmetanj</w:t>
      </w:r>
      <w:r w:rsidR="00FF5327" w:rsidRPr="0039029A">
        <w:rPr>
          <w:rFonts w:ascii="Arial" w:hAnsi="Arial" w:cs="Arial"/>
        </w:rPr>
        <w:t>ima</w:t>
      </w:r>
      <w:r w:rsidRPr="0039029A">
        <w:rPr>
          <w:rFonts w:ascii="Arial" w:hAnsi="Arial" w:cs="Arial"/>
        </w:rPr>
        <w:t xml:space="preserve"> za isporuku električne energije za pokriće gubitaka u prijenosnoj mreži za 2021., 2022. i 2023. g.   vrijedi </w:t>
      </w:r>
      <w:r w:rsidR="00986170" w:rsidRPr="0039029A">
        <w:rPr>
          <w:rFonts w:ascii="Arial" w:hAnsi="Arial" w:cs="Arial"/>
        </w:rPr>
        <w:t xml:space="preserve">samo </w:t>
      </w:r>
      <w:r w:rsidRPr="0039029A">
        <w:rPr>
          <w:rFonts w:ascii="Arial" w:hAnsi="Arial" w:cs="Arial"/>
        </w:rPr>
        <w:t xml:space="preserve">za nadmetanja koja će HOPS provoditi za pokriće gubitaka u 2021., 2022. i 2023. godini putem trgovinske platforme CROPEX-a i mora biti zaprimljen </w:t>
      </w:r>
      <w:r w:rsidR="00986170" w:rsidRPr="0039029A">
        <w:rPr>
          <w:rFonts w:ascii="Arial" w:hAnsi="Arial" w:cs="Arial"/>
        </w:rPr>
        <w:t xml:space="preserve">u HOPS-u </w:t>
      </w:r>
      <w:r w:rsidR="00D854AD">
        <w:rPr>
          <w:rFonts w:ascii="Arial" w:hAnsi="Arial" w:cs="Arial"/>
        </w:rPr>
        <w:t>do 26.03.2020.</w:t>
      </w:r>
      <w:r w:rsidR="00C957B8">
        <w:rPr>
          <w:rFonts w:ascii="Arial" w:hAnsi="Arial" w:cs="Arial"/>
        </w:rPr>
        <w:t>,</w:t>
      </w:r>
      <w:r w:rsidR="00D854AD">
        <w:rPr>
          <w:rFonts w:ascii="Arial" w:hAnsi="Arial" w:cs="Arial"/>
        </w:rPr>
        <w:t xml:space="preserve"> odnosno najkasnije </w:t>
      </w:r>
      <w:r w:rsidR="00986170" w:rsidRPr="0039029A">
        <w:rPr>
          <w:rFonts w:ascii="Arial" w:hAnsi="Arial" w:cs="Arial"/>
        </w:rPr>
        <w:t xml:space="preserve">2 </w:t>
      </w:r>
      <w:r w:rsidRPr="0039029A">
        <w:rPr>
          <w:rFonts w:ascii="Arial" w:hAnsi="Arial" w:cs="Arial"/>
        </w:rPr>
        <w:t>radna dana prije provedbe samog nadmetanja do 13:00 sati.</w:t>
      </w:r>
    </w:p>
    <w:p w14:paraId="5ED9DD0E" w14:textId="77777777" w:rsidR="002F1E96" w:rsidRPr="009A3BBB" w:rsidRDefault="002F1E96" w:rsidP="002F1E96">
      <w:pPr>
        <w:spacing w:after="0"/>
        <w:jc w:val="both"/>
        <w:rPr>
          <w:rFonts w:ascii="Arial" w:hAnsi="Arial" w:cs="Arial"/>
        </w:rPr>
      </w:pPr>
    </w:p>
    <w:p w14:paraId="670242AB" w14:textId="77777777" w:rsidR="002F1E96" w:rsidRPr="009A3BBB" w:rsidRDefault="002F1E96" w:rsidP="002F1E96">
      <w:pPr>
        <w:pStyle w:val="ListParagraph"/>
        <w:numPr>
          <w:ilvl w:val="0"/>
          <w:numId w:val="38"/>
        </w:numPr>
        <w:spacing w:after="0"/>
        <w:jc w:val="both"/>
        <w:rPr>
          <w:rFonts w:ascii="Arial" w:hAnsi="Arial" w:cs="Arial"/>
        </w:rPr>
      </w:pPr>
      <w:r w:rsidRPr="009A3BBB">
        <w:rPr>
          <w:rFonts w:ascii="Arial" w:hAnsi="Arial" w:cs="Arial"/>
        </w:rPr>
        <w:t>HOPS će izvršiti provjeru svih Zahtjeva za sudjelovanje odmah po zaprimanju istog i obavijestiti o valjanosti</w:t>
      </w:r>
      <w:r w:rsidRPr="009A3BBB">
        <w:rPr>
          <w:rFonts w:ascii="Arial" w:hAnsi="Arial" w:cs="Arial"/>
          <w:color w:val="FF0000"/>
        </w:rPr>
        <w:t xml:space="preserve"> </w:t>
      </w:r>
      <w:r w:rsidRPr="009A3BBB">
        <w:rPr>
          <w:rFonts w:ascii="Arial" w:hAnsi="Arial" w:cs="Arial"/>
        </w:rPr>
        <w:t>putem e-pošte kontakt osobu ponuditelja.</w:t>
      </w:r>
    </w:p>
    <w:p w14:paraId="5CC47921" w14:textId="77777777" w:rsidR="002F1E96" w:rsidRPr="009A3BBB" w:rsidRDefault="002F1E96" w:rsidP="002F1E96">
      <w:pPr>
        <w:pStyle w:val="ListParagraph"/>
        <w:spacing w:after="0"/>
        <w:ind w:left="360"/>
        <w:jc w:val="both"/>
        <w:rPr>
          <w:rFonts w:ascii="Arial" w:hAnsi="Arial" w:cs="Arial"/>
        </w:rPr>
      </w:pPr>
    </w:p>
    <w:p w14:paraId="7867CD1D" w14:textId="77777777" w:rsidR="002F1E96" w:rsidRPr="009A3BBB" w:rsidRDefault="002F1E96" w:rsidP="002F1E96">
      <w:pPr>
        <w:pStyle w:val="ListParagraph"/>
        <w:numPr>
          <w:ilvl w:val="0"/>
          <w:numId w:val="38"/>
        </w:numPr>
        <w:spacing w:after="0"/>
        <w:jc w:val="both"/>
        <w:rPr>
          <w:rFonts w:ascii="Arial" w:hAnsi="Arial" w:cs="Arial"/>
        </w:rPr>
      </w:pPr>
      <w:r w:rsidRPr="009A3BBB">
        <w:rPr>
          <w:rFonts w:ascii="Arial" w:eastAsia="Times New Roman" w:hAnsi="Arial" w:cs="Arial"/>
          <w:lang w:eastAsia="hr-HR"/>
        </w:rPr>
        <w:t xml:space="preserve">Na obavijest HOPS-a o nevaljanosti Zahtjeva za sudjelovanje ponuditelj nema pravo </w:t>
      </w:r>
    </w:p>
    <w:p w14:paraId="4134C17A" w14:textId="77777777" w:rsidR="002F1E96" w:rsidRPr="009A3BBB" w:rsidRDefault="002F1E96" w:rsidP="002F1E96">
      <w:pPr>
        <w:pStyle w:val="ListParagraph"/>
        <w:spacing w:after="0"/>
        <w:ind w:left="380"/>
        <w:jc w:val="both"/>
        <w:rPr>
          <w:rFonts w:ascii="Arial" w:hAnsi="Arial" w:cs="Arial"/>
        </w:rPr>
      </w:pPr>
      <w:r w:rsidRPr="009A3BBB">
        <w:rPr>
          <w:rFonts w:ascii="Arial" w:eastAsia="Times New Roman" w:hAnsi="Arial" w:cs="Arial"/>
          <w:lang w:eastAsia="hr-HR"/>
        </w:rPr>
        <w:t>prigovora.</w:t>
      </w:r>
    </w:p>
    <w:p w14:paraId="1FEF4D8C" w14:textId="77777777" w:rsidR="002F1E96" w:rsidRPr="009A3BBB" w:rsidRDefault="002F1E96" w:rsidP="002F1E96">
      <w:pPr>
        <w:pStyle w:val="ListParagraph"/>
        <w:spacing w:after="0"/>
        <w:ind w:left="360"/>
        <w:jc w:val="both"/>
        <w:rPr>
          <w:rFonts w:ascii="Arial" w:hAnsi="Arial" w:cs="Arial"/>
        </w:rPr>
      </w:pPr>
    </w:p>
    <w:p w14:paraId="43CBB800" w14:textId="70CF59A2" w:rsidR="002F1E96" w:rsidRPr="00F179B6" w:rsidRDefault="002F1E96" w:rsidP="00F179B6">
      <w:pPr>
        <w:pStyle w:val="ListParagraph"/>
        <w:numPr>
          <w:ilvl w:val="0"/>
          <w:numId w:val="38"/>
        </w:numPr>
        <w:spacing w:after="0"/>
        <w:jc w:val="both"/>
        <w:rPr>
          <w:rFonts w:ascii="Arial" w:hAnsi="Arial" w:cs="Arial"/>
        </w:rPr>
      </w:pPr>
      <w:r w:rsidRPr="009A3BBB">
        <w:rPr>
          <w:rFonts w:ascii="Arial" w:eastAsia="Times New Roman" w:hAnsi="Arial" w:cs="Arial"/>
          <w:lang w:eastAsia="hr-HR"/>
        </w:rPr>
        <w:t>Nakon završetka roka za dostavu Zahtjeva, HOPS će poslati CROPEX-u listu ponuditelja.</w:t>
      </w:r>
    </w:p>
    <w:p w14:paraId="795EA0E7" w14:textId="77777777" w:rsidR="002F1E96" w:rsidRPr="009A3BBB" w:rsidRDefault="002F1E96" w:rsidP="001140D9">
      <w:pPr>
        <w:spacing w:after="0"/>
        <w:jc w:val="center"/>
        <w:rPr>
          <w:rFonts w:ascii="Arial" w:hAnsi="Arial" w:cs="Arial"/>
          <w:b/>
        </w:rPr>
      </w:pPr>
    </w:p>
    <w:p w14:paraId="3E4FB401" w14:textId="77777777" w:rsidR="000A302C" w:rsidRPr="009A3BBB" w:rsidRDefault="004B680C" w:rsidP="001140D9">
      <w:pPr>
        <w:spacing w:after="0"/>
        <w:jc w:val="center"/>
        <w:rPr>
          <w:rFonts w:ascii="Arial" w:hAnsi="Arial" w:cs="Arial"/>
          <w:b/>
        </w:rPr>
      </w:pPr>
      <w:r w:rsidRPr="009A3BBB">
        <w:rPr>
          <w:rFonts w:ascii="Arial" w:hAnsi="Arial" w:cs="Arial"/>
          <w:b/>
        </w:rPr>
        <w:t>Kvalifikacije za sudjelovanje na nadmetanju</w:t>
      </w:r>
    </w:p>
    <w:p w14:paraId="12B96E65" w14:textId="77777777" w:rsidR="004B680C" w:rsidRPr="009A3BBB" w:rsidRDefault="004B680C" w:rsidP="00587302">
      <w:pPr>
        <w:spacing w:after="0"/>
        <w:jc w:val="center"/>
        <w:rPr>
          <w:rFonts w:ascii="Arial" w:hAnsi="Arial" w:cs="Arial"/>
          <w:b/>
        </w:rPr>
      </w:pPr>
    </w:p>
    <w:p w14:paraId="4FF5DD3E" w14:textId="0AA5EC4D" w:rsidR="00E9015B" w:rsidRPr="00E9015B" w:rsidRDefault="00F57606" w:rsidP="00E9015B">
      <w:pPr>
        <w:spacing w:after="0"/>
        <w:jc w:val="center"/>
        <w:rPr>
          <w:rFonts w:ascii="Arial" w:hAnsi="Arial" w:cs="Arial"/>
          <w:b/>
        </w:rPr>
      </w:pPr>
      <w:r w:rsidRPr="009A3BBB">
        <w:rPr>
          <w:rFonts w:ascii="Arial" w:hAnsi="Arial" w:cs="Arial"/>
          <w:b/>
        </w:rPr>
        <w:t>Članak</w:t>
      </w:r>
      <w:r w:rsidR="0098199B" w:rsidRPr="009A3BBB">
        <w:rPr>
          <w:rFonts w:ascii="Arial" w:hAnsi="Arial" w:cs="Arial"/>
          <w:b/>
        </w:rPr>
        <w:t xml:space="preserve"> 6</w:t>
      </w:r>
      <w:r w:rsidRPr="009A3BBB">
        <w:rPr>
          <w:rFonts w:ascii="Arial" w:hAnsi="Arial" w:cs="Arial"/>
          <w:b/>
        </w:rPr>
        <w:t>.</w:t>
      </w:r>
    </w:p>
    <w:p w14:paraId="4492DED5" w14:textId="64CD4C35" w:rsidR="004B680C" w:rsidRPr="009A3BBB" w:rsidRDefault="004B680C" w:rsidP="00E9015B">
      <w:pPr>
        <w:spacing w:after="0"/>
        <w:rPr>
          <w:rFonts w:ascii="Arial" w:hAnsi="Arial" w:cs="Arial"/>
          <w:b/>
        </w:rPr>
      </w:pPr>
    </w:p>
    <w:p w14:paraId="517B6C44" w14:textId="77777777" w:rsidR="004B680C" w:rsidRPr="009A3BBB" w:rsidRDefault="004B680C" w:rsidP="004F4112">
      <w:pPr>
        <w:pStyle w:val="ListParagraph"/>
        <w:numPr>
          <w:ilvl w:val="0"/>
          <w:numId w:val="7"/>
        </w:numPr>
        <w:spacing w:after="0"/>
        <w:jc w:val="both"/>
        <w:rPr>
          <w:rFonts w:ascii="Arial" w:hAnsi="Arial" w:cs="Arial"/>
        </w:rPr>
      </w:pPr>
      <w:r w:rsidRPr="009A3BBB">
        <w:rPr>
          <w:rFonts w:ascii="Arial" w:hAnsi="Arial" w:cs="Arial"/>
        </w:rPr>
        <w:t xml:space="preserve">Kvalifikacije za sudjelovanje na nadmetanju </w:t>
      </w:r>
      <w:r w:rsidR="00995D50" w:rsidRPr="009A3BBB">
        <w:rPr>
          <w:rFonts w:ascii="Arial" w:hAnsi="Arial" w:cs="Arial"/>
        </w:rPr>
        <w:t>odvijaju se u 2 faze</w:t>
      </w:r>
      <w:r w:rsidR="00697682" w:rsidRPr="009A3BBB">
        <w:rPr>
          <w:rFonts w:ascii="Arial" w:hAnsi="Arial" w:cs="Arial"/>
        </w:rPr>
        <w:t>:</w:t>
      </w:r>
      <w:r w:rsidR="00995D50" w:rsidRPr="009A3BBB">
        <w:rPr>
          <w:rFonts w:ascii="Arial" w:hAnsi="Arial" w:cs="Arial"/>
        </w:rPr>
        <w:t xml:space="preserve"> </w:t>
      </w:r>
    </w:p>
    <w:p w14:paraId="06F55335" w14:textId="2A258D27" w:rsidR="004B680C" w:rsidRPr="009A3BBB" w:rsidRDefault="004B680C" w:rsidP="004F4112">
      <w:pPr>
        <w:pStyle w:val="ListParagraph"/>
        <w:numPr>
          <w:ilvl w:val="0"/>
          <w:numId w:val="18"/>
        </w:numPr>
        <w:spacing w:after="0"/>
        <w:jc w:val="both"/>
        <w:rPr>
          <w:rFonts w:ascii="Arial" w:hAnsi="Arial" w:cs="Arial"/>
        </w:rPr>
      </w:pPr>
      <w:r w:rsidRPr="009A3BBB">
        <w:rPr>
          <w:rFonts w:ascii="Arial" w:hAnsi="Arial" w:cs="Arial"/>
        </w:rPr>
        <w:t xml:space="preserve">Zahtjev za sudjelovanje na nadmetanju </w:t>
      </w:r>
      <w:r w:rsidR="002B5457" w:rsidRPr="009A3BBB">
        <w:rPr>
          <w:rFonts w:ascii="Arial" w:hAnsi="Arial" w:cs="Arial"/>
        </w:rPr>
        <w:t>za isporuku električne energije za pokriće gubitaka u prijenosnoj mreži</w:t>
      </w:r>
      <w:r w:rsidR="00E9015B">
        <w:rPr>
          <w:rFonts w:ascii="Arial" w:hAnsi="Arial" w:cs="Arial"/>
        </w:rPr>
        <w:t xml:space="preserve"> HOPS-a za 2021., 2022. i 2023. godinu</w:t>
      </w:r>
      <w:r w:rsidR="002B5457" w:rsidRPr="009A3BBB">
        <w:rPr>
          <w:rFonts w:ascii="Arial" w:hAnsi="Arial" w:cs="Arial"/>
        </w:rPr>
        <w:t xml:space="preserve"> (u daljnjem tekstu: Zahtjev za sudjelovanjem na nadmetanju) </w:t>
      </w:r>
      <w:r w:rsidRPr="009A3BBB">
        <w:rPr>
          <w:rFonts w:ascii="Arial" w:hAnsi="Arial" w:cs="Arial"/>
        </w:rPr>
        <w:t>– koj</w:t>
      </w:r>
      <w:r w:rsidR="00490A55" w:rsidRPr="009A3BBB">
        <w:rPr>
          <w:rFonts w:ascii="Arial" w:hAnsi="Arial" w:cs="Arial"/>
        </w:rPr>
        <w:t>eg</w:t>
      </w:r>
      <w:r w:rsidRPr="009A3BBB">
        <w:rPr>
          <w:rFonts w:ascii="Arial" w:hAnsi="Arial" w:cs="Arial"/>
        </w:rPr>
        <w:t xml:space="preserve"> ponuditelj</w:t>
      </w:r>
      <w:r w:rsidR="00DC58C9" w:rsidRPr="009A3BBB">
        <w:rPr>
          <w:rFonts w:ascii="Arial" w:hAnsi="Arial" w:cs="Arial"/>
        </w:rPr>
        <w:t>i</w:t>
      </w:r>
      <w:r w:rsidRPr="009A3BBB">
        <w:rPr>
          <w:rFonts w:ascii="Arial" w:hAnsi="Arial" w:cs="Arial"/>
        </w:rPr>
        <w:t xml:space="preserve"> dostavlja</w:t>
      </w:r>
      <w:r w:rsidR="00DC58C9" w:rsidRPr="009A3BBB">
        <w:rPr>
          <w:rFonts w:ascii="Arial" w:hAnsi="Arial" w:cs="Arial"/>
        </w:rPr>
        <w:t>ju</w:t>
      </w:r>
      <w:r w:rsidRPr="009A3BBB">
        <w:rPr>
          <w:rFonts w:ascii="Arial" w:hAnsi="Arial" w:cs="Arial"/>
        </w:rPr>
        <w:t xml:space="preserve"> HOPS-u</w:t>
      </w:r>
      <w:r w:rsidR="00071E4F" w:rsidRPr="009A3BBB">
        <w:rPr>
          <w:rFonts w:ascii="Arial" w:hAnsi="Arial" w:cs="Arial"/>
        </w:rPr>
        <w:t xml:space="preserve"> na provjeru</w:t>
      </w:r>
    </w:p>
    <w:p w14:paraId="0C85DE51" w14:textId="77777777" w:rsidR="004B680C" w:rsidRPr="009A3BBB" w:rsidRDefault="004B680C" w:rsidP="004F4112">
      <w:pPr>
        <w:pStyle w:val="ListParagraph"/>
        <w:numPr>
          <w:ilvl w:val="0"/>
          <w:numId w:val="18"/>
        </w:numPr>
        <w:spacing w:after="0"/>
        <w:jc w:val="both"/>
        <w:rPr>
          <w:rFonts w:ascii="Arial" w:hAnsi="Arial" w:cs="Arial"/>
        </w:rPr>
      </w:pPr>
      <w:r w:rsidRPr="009A3BBB">
        <w:rPr>
          <w:rFonts w:ascii="Arial" w:hAnsi="Arial" w:cs="Arial"/>
        </w:rPr>
        <w:t>Jamstvo za ozbiljnost ponude – koje ponuditelj</w:t>
      </w:r>
      <w:r w:rsidR="00DC58C9" w:rsidRPr="009A3BBB">
        <w:rPr>
          <w:rFonts w:ascii="Arial" w:hAnsi="Arial" w:cs="Arial"/>
        </w:rPr>
        <w:t>i</w:t>
      </w:r>
      <w:r w:rsidRPr="009A3BBB">
        <w:rPr>
          <w:rFonts w:ascii="Arial" w:hAnsi="Arial" w:cs="Arial"/>
        </w:rPr>
        <w:t xml:space="preserve"> </w:t>
      </w:r>
      <w:r w:rsidR="00071E4F" w:rsidRPr="009A3BBB">
        <w:rPr>
          <w:rFonts w:ascii="Arial" w:hAnsi="Arial" w:cs="Arial"/>
        </w:rPr>
        <w:t>dostavlja</w:t>
      </w:r>
      <w:r w:rsidR="00DC58C9" w:rsidRPr="009A3BBB">
        <w:rPr>
          <w:rFonts w:ascii="Arial" w:hAnsi="Arial" w:cs="Arial"/>
        </w:rPr>
        <w:t>ju</w:t>
      </w:r>
      <w:r w:rsidRPr="009A3BBB">
        <w:rPr>
          <w:rFonts w:ascii="Arial" w:hAnsi="Arial" w:cs="Arial"/>
        </w:rPr>
        <w:t xml:space="preserve"> CROPEX-u. </w:t>
      </w:r>
    </w:p>
    <w:p w14:paraId="06AE7689" w14:textId="77777777" w:rsidR="004728B1" w:rsidRPr="009A3BBB" w:rsidRDefault="002420DD" w:rsidP="002420DD">
      <w:pPr>
        <w:spacing w:after="0"/>
        <w:jc w:val="both"/>
        <w:rPr>
          <w:rFonts w:ascii="Arial" w:hAnsi="Arial" w:cs="Arial"/>
        </w:rPr>
      </w:pPr>
      <w:r w:rsidRPr="009A3BBB">
        <w:rPr>
          <w:rFonts w:ascii="Arial" w:hAnsi="Arial" w:cs="Arial"/>
        </w:rPr>
        <w:t xml:space="preserve">(2) </w:t>
      </w:r>
      <w:r w:rsidR="004728B1" w:rsidRPr="009A3BBB">
        <w:rPr>
          <w:rFonts w:ascii="Arial" w:hAnsi="Arial" w:cs="Arial"/>
        </w:rPr>
        <w:t xml:space="preserve">Zahtjev za sudjelovanje </w:t>
      </w:r>
      <w:r w:rsidR="00651187" w:rsidRPr="009A3BBB">
        <w:rPr>
          <w:rFonts w:ascii="Arial" w:hAnsi="Arial" w:cs="Arial"/>
        </w:rPr>
        <w:t>na</w:t>
      </w:r>
      <w:r w:rsidR="00221CD4" w:rsidRPr="009A3BBB">
        <w:rPr>
          <w:rFonts w:ascii="Arial" w:hAnsi="Arial" w:cs="Arial"/>
        </w:rPr>
        <w:t xml:space="preserve"> nadmetanju</w:t>
      </w:r>
      <w:r w:rsidR="004728B1" w:rsidRPr="009A3BBB">
        <w:rPr>
          <w:rFonts w:ascii="Arial" w:hAnsi="Arial" w:cs="Arial"/>
        </w:rPr>
        <w:t xml:space="preserve"> mora uključivati:</w:t>
      </w:r>
    </w:p>
    <w:p w14:paraId="6E062694" w14:textId="77777777" w:rsidR="004728B1" w:rsidRPr="009A3BBB" w:rsidRDefault="00F67631" w:rsidP="00F60876">
      <w:pPr>
        <w:pStyle w:val="ListParagraph"/>
        <w:numPr>
          <w:ilvl w:val="0"/>
          <w:numId w:val="2"/>
        </w:numPr>
        <w:spacing w:after="0"/>
        <w:ind w:left="540" w:hanging="142"/>
        <w:jc w:val="both"/>
        <w:rPr>
          <w:rFonts w:ascii="Arial" w:hAnsi="Arial" w:cs="Arial"/>
        </w:rPr>
      </w:pPr>
      <w:r w:rsidRPr="009A3BBB">
        <w:rPr>
          <w:rFonts w:ascii="Arial" w:hAnsi="Arial" w:cs="Arial"/>
        </w:rPr>
        <w:t xml:space="preserve">Osnovne podatke o </w:t>
      </w:r>
      <w:r w:rsidR="00FF4A51" w:rsidRPr="009A3BBB">
        <w:rPr>
          <w:rFonts w:ascii="Arial" w:hAnsi="Arial" w:cs="Arial"/>
        </w:rPr>
        <w:t>ponuditelju</w:t>
      </w:r>
      <w:r w:rsidR="00AB0433" w:rsidRPr="009A3BBB">
        <w:rPr>
          <w:rFonts w:ascii="Arial" w:hAnsi="Arial" w:cs="Arial"/>
        </w:rPr>
        <w:t xml:space="preserve"> (</w:t>
      </w:r>
      <w:r w:rsidR="009A3BBB">
        <w:rPr>
          <w:rFonts w:ascii="Arial" w:hAnsi="Arial" w:cs="Arial"/>
        </w:rPr>
        <w:t>Prilog</w:t>
      </w:r>
      <w:r w:rsidR="00DC58C9" w:rsidRPr="009A3BBB">
        <w:rPr>
          <w:rFonts w:ascii="Arial" w:hAnsi="Arial" w:cs="Arial"/>
        </w:rPr>
        <w:t xml:space="preserve"> 1. - </w:t>
      </w:r>
      <w:r w:rsidR="00A00E0D" w:rsidRPr="009A3BBB">
        <w:rPr>
          <w:rFonts w:ascii="Arial" w:hAnsi="Arial" w:cs="Arial"/>
        </w:rPr>
        <w:t>Zahtjev za sudje</w:t>
      </w:r>
      <w:r w:rsidR="00DD2C29" w:rsidRPr="009A3BBB">
        <w:rPr>
          <w:rFonts w:ascii="Arial" w:hAnsi="Arial" w:cs="Arial"/>
        </w:rPr>
        <w:t>l</w:t>
      </w:r>
      <w:r w:rsidR="00A00E0D" w:rsidRPr="009A3BBB">
        <w:rPr>
          <w:rFonts w:ascii="Arial" w:hAnsi="Arial" w:cs="Arial"/>
        </w:rPr>
        <w:t>ovanje na nadmetanju</w:t>
      </w:r>
      <w:r w:rsidR="00AB0433" w:rsidRPr="009A3BBB">
        <w:rPr>
          <w:rFonts w:ascii="Arial" w:hAnsi="Arial" w:cs="Arial"/>
        </w:rPr>
        <w:t>)</w:t>
      </w:r>
    </w:p>
    <w:p w14:paraId="7D030089" w14:textId="77777777" w:rsidR="00F67631" w:rsidRPr="009A3BBB" w:rsidRDefault="00F67631" w:rsidP="00F60876">
      <w:pPr>
        <w:pStyle w:val="ListParagraph"/>
        <w:numPr>
          <w:ilvl w:val="0"/>
          <w:numId w:val="2"/>
        </w:numPr>
        <w:spacing w:after="0"/>
        <w:ind w:left="540" w:hanging="142"/>
        <w:jc w:val="both"/>
        <w:rPr>
          <w:rFonts w:ascii="Arial" w:hAnsi="Arial" w:cs="Arial"/>
        </w:rPr>
      </w:pPr>
      <w:r w:rsidRPr="009A3BBB">
        <w:rPr>
          <w:rFonts w:ascii="Arial" w:hAnsi="Arial" w:cs="Arial"/>
          <w:color w:val="212121"/>
          <w:shd w:val="clear" w:color="auto" w:fill="FFFFFF"/>
        </w:rPr>
        <w:t>Tražene dokaze o ispunjenim uvjetima:</w:t>
      </w:r>
    </w:p>
    <w:p w14:paraId="45CFC479" w14:textId="77777777" w:rsidR="00F60876" w:rsidRDefault="00C87FA0" w:rsidP="00F60876">
      <w:pPr>
        <w:pStyle w:val="ListParagraph"/>
        <w:numPr>
          <w:ilvl w:val="1"/>
          <w:numId w:val="1"/>
        </w:numPr>
        <w:tabs>
          <w:tab w:val="left" w:pos="709"/>
        </w:tabs>
        <w:spacing w:after="0"/>
        <w:ind w:left="1080"/>
        <w:contextualSpacing w:val="0"/>
        <w:jc w:val="both"/>
        <w:rPr>
          <w:rFonts w:ascii="Arial" w:hAnsi="Arial" w:cs="Arial"/>
        </w:rPr>
      </w:pPr>
      <w:r w:rsidRPr="009A3BBB">
        <w:rPr>
          <w:rFonts w:ascii="Arial" w:hAnsi="Arial" w:cs="Arial"/>
        </w:rPr>
        <w:t xml:space="preserve">Izvadak iz sudskog, obrtnog ili drugog odgovarajućeg registra koji se vodi u državi članici njegova poslovnog </w:t>
      </w:r>
      <w:proofErr w:type="spellStart"/>
      <w:r w:rsidRPr="009A3BBB">
        <w:rPr>
          <w:rFonts w:ascii="Arial" w:hAnsi="Arial" w:cs="Arial"/>
        </w:rPr>
        <w:t>nastana</w:t>
      </w:r>
      <w:proofErr w:type="spellEnd"/>
      <w:r w:rsidR="00F67631" w:rsidRPr="009A3BBB">
        <w:rPr>
          <w:rFonts w:ascii="Arial" w:hAnsi="Arial" w:cs="Arial"/>
        </w:rPr>
        <w:t>, ili odgovarajuću potvrdu</w:t>
      </w:r>
      <w:r w:rsidR="002F62C4" w:rsidRPr="009A3BBB">
        <w:rPr>
          <w:rFonts w:ascii="Arial" w:hAnsi="Arial" w:cs="Arial"/>
        </w:rPr>
        <w:t xml:space="preserve">, </w:t>
      </w:r>
      <w:r w:rsidR="00F67631" w:rsidRPr="009A3BBB">
        <w:rPr>
          <w:rFonts w:ascii="Arial" w:hAnsi="Arial" w:cs="Arial"/>
        </w:rPr>
        <w:t>ne starij</w:t>
      </w:r>
      <w:r w:rsidR="00490A55" w:rsidRPr="009A3BBB">
        <w:rPr>
          <w:rFonts w:ascii="Arial" w:hAnsi="Arial" w:cs="Arial"/>
        </w:rPr>
        <w:t>i</w:t>
      </w:r>
      <w:r w:rsidR="00F67631" w:rsidRPr="009A3BBB">
        <w:rPr>
          <w:rFonts w:ascii="Arial" w:hAnsi="Arial" w:cs="Arial"/>
        </w:rPr>
        <w:t xml:space="preserve"> od 3 mjeseca računajući od dana objave ov</w:t>
      </w:r>
      <w:r w:rsidR="00490A55" w:rsidRPr="009A3BBB">
        <w:rPr>
          <w:rFonts w:ascii="Arial" w:hAnsi="Arial" w:cs="Arial"/>
        </w:rPr>
        <w:t>ih</w:t>
      </w:r>
      <w:r w:rsidR="00F67631" w:rsidRPr="009A3BBB">
        <w:rPr>
          <w:rFonts w:ascii="Arial" w:hAnsi="Arial" w:cs="Arial"/>
        </w:rPr>
        <w:t xml:space="preserve"> P</w:t>
      </w:r>
      <w:r w:rsidR="00490A55" w:rsidRPr="009A3BBB">
        <w:rPr>
          <w:rFonts w:ascii="Arial" w:hAnsi="Arial" w:cs="Arial"/>
        </w:rPr>
        <w:t>ravila</w:t>
      </w:r>
      <w:r w:rsidR="00843D74" w:rsidRPr="009A3BBB">
        <w:rPr>
          <w:rFonts w:ascii="Arial" w:hAnsi="Arial" w:cs="Arial"/>
        </w:rPr>
        <w:t xml:space="preserve"> u preslici.</w:t>
      </w:r>
    </w:p>
    <w:p w14:paraId="31C58FC5" w14:textId="77777777" w:rsidR="00D80255" w:rsidRPr="00D80255" w:rsidRDefault="00F60876" w:rsidP="00D80255">
      <w:pPr>
        <w:pStyle w:val="ListParagraph"/>
        <w:numPr>
          <w:ilvl w:val="0"/>
          <w:numId w:val="43"/>
        </w:numPr>
        <w:tabs>
          <w:tab w:val="left" w:pos="709"/>
        </w:tabs>
        <w:spacing w:after="0"/>
        <w:jc w:val="both"/>
        <w:rPr>
          <w:rFonts w:ascii="Arial" w:hAnsi="Arial" w:cs="Arial"/>
        </w:rPr>
      </w:pPr>
      <w:r w:rsidRPr="003E35FB">
        <w:rPr>
          <w:rFonts w:ascii="Arial" w:hAnsi="Arial" w:cs="Arial"/>
        </w:rPr>
        <w:t xml:space="preserve">Potvrdu </w:t>
      </w:r>
      <w:r w:rsidR="00D80255" w:rsidRPr="003E35FB">
        <w:rPr>
          <w:rFonts w:ascii="Arial" w:eastAsia="Times New Roman" w:hAnsi="Arial" w:cs="Arial"/>
          <w:lang w:eastAsia="hr-HR"/>
        </w:rPr>
        <w:t xml:space="preserve">porezne </w:t>
      </w:r>
      <w:r w:rsidR="00D80255" w:rsidRPr="00D80255">
        <w:rPr>
          <w:rFonts w:ascii="Arial" w:eastAsia="Times New Roman" w:hAnsi="Arial" w:cs="Arial"/>
          <w:lang w:eastAsia="hr-HR"/>
        </w:rPr>
        <w:t xml:space="preserve">uprave o stanju duga </w:t>
      </w:r>
      <w:r w:rsidR="00D80255" w:rsidRPr="00D80255">
        <w:rPr>
          <w:rFonts w:ascii="Arial" w:hAnsi="Arial" w:cs="Arial"/>
        </w:rPr>
        <w:t xml:space="preserve">ili drugog nadležnog tijela u državi poslovnog </w:t>
      </w:r>
      <w:proofErr w:type="spellStart"/>
      <w:r w:rsidR="00D80255" w:rsidRPr="00D80255">
        <w:rPr>
          <w:rFonts w:ascii="Arial" w:hAnsi="Arial" w:cs="Arial"/>
        </w:rPr>
        <w:t>nastana</w:t>
      </w:r>
      <w:proofErr w:type="spellEnd"/>
      <w:r w:rsidR="00D80255" w:rsidRPr="00D80255">
        <w:rPr>
          <w:rFonts w:ascii="Arial" w:hAnsi="Arial" w:cs="Arial"/>
        </w:rPr>
        <w:t xml:space="preserve"> ponuditelja, kao dokaz da je ponuditelj ispunio obvezu plaćanja svih dospjelih poreznih obveza i obveza za mirovinsko i zdravstveno osiguranje, ne stariju od 30 dana računajući od dana objave nadmetanja</w:t>
      </w:r>
    </w:p>
    <w:p w14:paraId="0329570E" w14:textId="77777777" w:rsidR="00D80255" w:rsidRPr="00395D21" w:rsidRDefault="00D80255" w:rsidP="00D80255">
      <w:pPr>
        <w:pStyle w:val="ListParagraph"/>
        <w:tabs>
          <w:tab w:val="left" w:pos="709"/>
        </w:tabs>
        <w:spacing w:after="0"/>
        <w:ind w:left="360"/>
        <w:contextualSpacing w:val="0"/>
        <w:jc w:val="both"/>
        <w:rPr>
          <w:rFonts w:ascii="Arial" w:hAnsi="Arial" w:cs="Arial"/>
        </w:rPr>
      </w:pPr>
      <w:r w:rsidRPr="00395D21">
        <w:rPr>
          <w:rFonts w:ascii="Arial" w:hAnsi="Arial" w:cs="Arial"/>
        </w:rPr>
        <w:t xml:space="preserve">Ako se u državi poslovnog </w:t>
      </w:r>
      <w:proofErr w:type="spellStart"/>
      <w:r w:rsidRPr="00395D21">
        <w:rPr>
          <w:rFonts w:ascii="Arial" w:hAnsi="Arial" w:cs="Arial"/>
        </w:rPr>
        <w:t>nastana</w:t>
      </w:r>
      <w:proofErr w:type="spellEnd"/>
      <w:r w:rsidRPr="00395D21">
        <w:rPr>
          <w:rFonts w:ascii="Arial" w:hAnsi="Arial" w:cs="Arial"/>
        </w:rPr>
        <w:t xml:space="preserve"> gospodarskog subjekta, odnosno državi čiji je osoba državljanin ne izdaju gore navedeni dokumenti ili ako ne obuhvaćaju sve okolnosti kako je traženo ovom točkom, oni mogu biti zamijenjeni izjavom pod prisegom ili, ako izjava pod prisegom prema pravu dotične države ne postoji, izjavom davatelja s ovjerenim potpisom kod nadležne sudske ili upravne vlasti, javnog bilježnika ili strukovnog ili trgovinskog tijela u državi poslovnog nastrana ponuditelja, odnosno državi čiji je osoba državljanin.</w:t>
      </w:r>
    </w:p>
    <w:p w14:paraId="4E01B5FF" w14:textId="77777777" w:rsidR="00995D50" w:rsidRPr="00D80255" w:rsidRDefault="00995D50" w:rsidP="00D80255">
      <w:pPr>
        <w:tabs>
          <w:tab w:val="left" w:pos="709"/>
        </w:tabs>
        <w:spacing w:after="0"/>
        <w:jc w:val="both"/>
        <w:rPr>
          <w:rFonts w:ascii="Arial" w:hAnsi="Arial" w:cs="Arial"/>
        </w:rPr>
      </w:pPr>
    </w:p>
    <w:p w14:paraId="32AFE3C2" w14:textId="77777777" w:rsidR="00843D74" w:rsidRPr="009A3BBB" w:rsidRDefault="00995D50" w:rsidP="00843D74">
      <w:pPr>
        <w:spacing w:after="0"/>
        <w:jc w:val="both"/>
        <w:rPr>
          <w:rFonts w:ascii="Arial" w:hAnsi="Arial" w:cs="Arial"/>
        </w:rPr>
      </w:pPr>
      <w:r w:rsidRPr="009A3BBB" w:rsidDel="00995D50">
        <w:rPr>
          <w:rFonts w:ascii="Arial" w:hAnsi="Arial" w:cs="Arial"/>
        </w:rPr>
        <w:t xml:space="preserve"> </w:t>
      </w:r>
      <w:r w:rsidR="00843D74" w:rsidRPr="009A3BBB">
        <w:rPr>
          <w:rFonts w:ascii="Arial" w:hAnsi="Arial" w:cs="Arial"/>
        </w:rPr>
        <w:t xml:space="preserve">(3) Jamstvo za ozbiljnost ponude </w:t>
      </w:r>
      <w:r w:rsidR="00843D74" w:rsidRPr="0039029A">
        <w:rPr>
          <w:rFonts w:ascii="Arial" w:hAnsi="Arial" w:cs="Arial"/>
        </w:rPr>
        <w:t>iznosi 7000 € za svaki MWh/h.</w:t>
      </w:r>
      <w:r w:rsidR="00843D74" w:rsidRPr="009A3BBB">
        <w:rPr>
          <w:rFonts w:ascii="Arial" w:hAnsi="Arial" w:cs="Arial"/>
        </w:rPr>
        <w:t xml:space="preserve"> Ponuditelj </w:t>
      </w:r>
      <w:proofErr w:type="spellStart"/>
      <w:r w:rsidR="00843D74" w:rsidRPr="009A3BBB">
        <w:rPr>
          <w:rFonts w:ascii="Arial" w:hAnsi="Arial" w:cs="Arial"/>
        </w:rPr>
        <w:t>nerezident</w:t>
      </w:r>
      <w:proofErr w:type="spellEnd"/>
      <w:r w:rsidR="00843D74" w:rsidRPr="009A3BBB">
        <w:rPr>
          <w:rFonts w:ascii="Arial" w:hAnsi="Arial" w:cs="Arial"/>
        </w:rPr>
        <w:t xml:space="preserve"> obvezan je dostaviti jamstva za ozbiljnost ponude s iznosom u EUR. Ponuditelj rezident obvezan je dostaviti jamstva u kunskoj protuvrijednosti utvrđenoj preračunom vrijednosti primjenjivog jamstvenog iznosa EUR u HRK primjenom srednjeg tečaja Hrvatske narodne banke važećeg na dan dostave jamstva.</w:t>
      </w:r>
    </w:p>
    <w:p w14:paraId="20C16770" w14:textId="77777777" w:rsidR="00843D74" w:rsidRPr="009A3BBB" w:rsidRDefault="00843D74" w:rsidP="00843D74">
      <w:pPr>
        <w:pStyle w:val="ListParagraph"/>
        <w:tabs>
          <w:tab w:val="left" w:pos="709"/>
        </w:tabs>
        <w:spacing w:after="0"/>
        <w:ind w:left="1440"/>
        <w:contextualSpacing w:val="0"/>
        <w:jc w:val="both"/>
        <w:rPr>
          <w:rFonts w:ascii="Arial" w:hAnsi="Arial" w:cs="Arial"/>
        </w:rPr>
      </w:pPr>
    </w:p>
    <w:p w14:paraId="36AA04FC" w14:textId="77777777" w:rsidR="00843D74" w:rsidRPr="009A3BBB" w:rsidRDefault="00843D74" w:rsidP="00843D74">
      <w:pPr>
        <w:rPr>
          <w:rFonts w:ascii="Arial" w:hAnsi="Arial" w:cs="Arial"/>
        </w:rPr>
      </w:pPr>
      <w:r w:rsidRPr="009A3BBB">
        <w:rPr>
          <w:rFonts w:ascii="Arial" w:hAnsi="Arial" w:cs="Arial"/>
        </w:rPr>
        <w:t>Jamstvo za ozbiljnost ponude ponuditelj dostavlja u obliku novčanog pologa.</w:t>
      </w:r>
    </w:p>
    <w:p w14:paraId="338E1476" w14:textId="77777777" w:rsidR="00843D74" w:rsidRPr="009A3BBB" w:rsidRDefault="00843D74" w:rsidP="00843D74">
      <w:pPr>
        <w:autoSpaceDE w:val="0"/>
        <w:autoSpaceDN w:val="0"/>
        <w:adjustRightInd w:val="0"/>
        <w:spacing w:before="120" w:after="0" w:line="240" w:lineRule="auto"/>
        <w:jc w:val="both"/>
        <w:rPr>
          <w:rFonts w:ascii="Arial" w:hAnsi="Arial" w:cs="Arial"/>
        </w:rPr>
      </w:pPr>
      <w:r w:rsidRPr="009A3BBB">
        <w:rPr>
          <w:rFonts w:ascii="Arial" w:hAnsi="Arial" w:cs="Arial"/>
        </w:rPr>
        <w:t>Jamstvo za ozbiljnost ponude u obliku novčanog pologa potrebno je uplatiti na transakcijski račun CROPEX-a IBAN br. HR</w:t>
      </w:r>
      <w:r w:rsidRPr="009A3BBB">
        <w:rPr>
          <w:rFonts w:ascii="Arial" w:hAnsi="Arial" w:cs="Arial"/>
          <w:color w:val="000000"/>
        </w:rPr>
        <w:t xml:space="preserve">93 2390 0011 3000 7222  2 </w:t>
      </w:r>
      <w:r w:rsidRPr="009A3BBB">
        <w:rPr>
          <w:rFonts w:ascii="Arial" w:hAnsi="Arial" w:cs="Arial"/>
        </w:rPr>
        <w:t xml:space="preserve">otvoren u HRVATSKOJ POŠTANSKOJ BANCI d.d., </w:t>
      </w:r>
      <w:proofErr w:type="spellStart"/>
      <w:r w:rsidRPr="009A3BBB">
        <w:rPr>
          <w:rFonts w:ascii="Arial" w:hAnsi="Arial" w:cs="Arial"/>
        </w:rPr>
        <w:t>Jurišićeva</w:t>
      </w:r>
      <w:proofErr w:type="spellEnd"/>
      <w:r w:rsidRPr="009A3BBB">
        <w:rPr>
          <w:rFonts w:ascii="Arial" w:hAnsi="Arial" w:cs="Arial"/>
        </w:rPr>
        <w:t xml:space="preserve"> 4, HR-10000 Zagreb, SWIFT/BIC: HPBZHR2X.  Pod svrhom plaćanja potrebno je navesti „Isporuka električne energije za pokriće gubitaka u prijenosnoj mreži“. </w:t>
      </w:r>
    </w:p>
    <w:p w14:paraId="6CB3AF55" w14:textId="77777777" w:rsidR="00843D74" w:rsidRPr="009A3BBB" w:rsidRDefault="00843D74" w:rsidP="00843D74">
      <w:pPr>
        <w:autoSpaceDE w:val="0"/>
        <w:autoSpaceDN w:val="0"/>
        <w:adjustRightInd w:val="0"/>
        <w:spacing w:before="120" w:after="0" w:line="240" w:lineRule="auto"/>
        <w:jc w:val="both"/>
        <w:rPr>
          <w:rFonts w:ascii="Arial" w:hAnsi="Arial" w:cs="Arial"/>
        </w:rPr>
      </w:pPr>
      <w:r w:rsidRPr="009A3BBB">
        <w:rPr>
          <w:rFonts w:ascii="Arial" w:hAnsi="Arial" w:cs="Arial"/>
        </w:rPr>
        <w:t>Radi izbjegavanja dvojbe, ni HOPS niti CROPEX nisu obvezni ponuditeljima platiti nikakve kamate na ime uplaćenog novčanog pologa.</w:t>
      </w:r>
    </w:p>
    <w:p w14:paraId="445A401F" w14:textId="77777777" w:rsidR="00843D74" w:rsidRPr="009A3BBB" w:rsidRDefault="00843D74" w:rsidP="00843D74">
      <w:pPr>
        <w:autoSpaceDE w:val="0"/>
        <w:autoSpaceDN w:val="0"/>
        <w:adjustRightInd w:val="0"/>
        <w:spacing w:before="120" w:after="0" w:line="240" w:lineRule="auto"/>
        <w:jc w:val="both"/>
        <w:rPr>
          <w:rFonts w:ascii="Arial" w:hAnsi="Arial" w:cs="Arial"/>
        </w:rPr>
      </w:pPr>
      <w:r w:rsidRPr="009A3BBB">
        <w:rPr>
          <w:rFonts w:ascii="Arial" w:hAnsi="Arial" w:cs="Arial"/>
        </w:rPr>
        <w:lastRenderedPageBreak/>
        <w:t xml:space="preserve">Jamstvo za ozbiljnost ponude CROPEX će na zahtjev HOPS-a aktivirati/naplatiti u cjelokupnom iznosu, u slučajevima ako ponuditelj:  </w:t>
      </w:r>
    </w:p>
    <w:p w14:paraId="555AC2FF" w14:textId="77777777" w:rsidR="00843D74" w:rsidRPr="009A3BBB" w:rsidRDefault="00843D74" w:rsidP="00843D74">
      <w:pPr>
        <w:pStyle w:val="ListParagraph"/>
        <w:autoSpaceDE w:val="0"/>
        <w:autoSpaceDN w:val="0"/>
        <w:adjustRightInd w:val="0"/>
        <w:spacing w:before="120" w:after="0" w:line="240" w:lineRule="auto"/>
        <w:ind w:left="1416"/>
        <w:jc w:val="both"/>
        <w:rPr>
          <w:rFonts w:ascii="Arial" w:hAnsi="Arial" w:cs="Arial"/>
        </w:rPr>
      </w:pPr>
    </w:p>
    <w:p w14:paraId="15F79365" w14:textId="77777777" w:rsidR="00843D74" w:rsidRPr="009A3BBB" w:rsidRDefault="00843D74" w:rsidP="00843D74">
      <w:pPr>
        <w:pStyle w:val="ListParagraph"/>
        <w:autoSpaceDE w:val="0"/>
        <w:autoSpaceDN w:val="0"/>
        <w:adjustRightInd w:val="0"/>
        <w:spacing w:before="120" w:after="0" w:line="240" w:lineRule="auto"/>
        <w:ind w:left="708"/>
        <w:jc w:val="both"/>
        <w:rPr>
          <w:rFonts w:ascii="Arial" w:hAnsi="Arial" w:cs="Arial"/>
        </w:rPr>
      </w:pPr>
      <w:r w:rsidRPr="009A3BBB">
        <w:rPr>
          <w:rFonts w:ascii="Arial" w:hAnsi="Arial" w:cs="Arial"/>
        </w:rPr>
        <w:t xml:space="preserve">a.  Odustane ili izmijeni svoju ponudu unutar roka valjanosti ponude, </w:t>
      </w:r>
    </w:p>
    <w:p w14:paraId="55DE4C9A" w14:textId="77777777" w:rsidR="00843D74" w:rsidRPr="009A3BBB" w:rsidRDefault="00843D74" w:rsidP="00843D74">
      <w:pPr>
        <w:pStyle w:val="ListParagraph"/>
        <w:autoSpaceDE w:val="0"/>
        <w:autoSpaceDN w:val="0"/>
        <w:adjustRightInd w:val="0"/>
        <w:spacing w:before="120" w:after="0" w:line="240" w:lineRule="auto"/>
        <w:ind w:left="708"/>
        <w:jc w:val="both"/>
        <w:rPr>
          <w:rFonts w:ascii="Arial" w:hAnsi="Arial" w:cs="Arial"/>
        </w:rPr>
      </w:pPr>
      <w:r w:rsidRPr="009A3BBB">
        <w:rPr>
          <w:rFonts w:ascii="Arial" w:hAnsi="Arial" w:cs="Arial"/>
        </w:rPr>
        <w:t>b. Nakon prihvata njegove ponude, u roku valjanosti ponude propusti ili odbije potpisati ugovor o isporuci električne energije za pokriće gubitaka sa HOPS-om, ili</w:t>
      </w:r>
    </w:p>
    <w:p w14:paraId="4C2D91A7" w14:textId="77777777" w:rsidR="00843D74" w:rsidRPr="009A3BBB" w:rsidRDefault="00843D74" w:rsidP="00843D74">
      <w:pPr>
        <w:pStyle w:val="ListParagraph"/>
        <w:autoSpaceDE w:val="0"/>
        <w:autoSpaceDN w:val="0"/>
        <w:adjustRightInd w:val="0"/>
        <w:spacing w:before="120" w:after="0" w:line="240" w:lineRule="auto"/>
        <w:ind w:left="708"/>
        <w:jc w:val="both"/>
        <w:rPr>
          <w:rFonts w:ascii="Arial" w:eastAsia="Times New Roman" w:hAnsi="Arial" w:cs="Arial"/>
          <w:lang w:eastAsia="hr-HR"/>
        </w:rPr>
      </w:pPr>
      <w:r w:rsidRPr="009A3BBB">
        <w:rPr>
          <w:rFonts w:ascii="Arial" w:hAnsi="Arial" w:cs="Arial"/>
        </w:rPr>
        <w:t xml:space="preserve">c. Ne dostavi HOPS-u jamstvo za uredno ispunjenje ugovora </w:t>
      </w:r>
      <w:r w:rsidRPr="009A3BBB">
        <w:rPr>
          <w:rFonts w:ascii="Arial" w:eastAsia="Times New Roman" w:hAnsi="Arial" w:cs="Arial"/>
          <w:lang w:eastAsia="hr-HR"/>
        </w:rPr>
        <w:t>u obliku bankarske garancije  u izvorniku, plative „na prvi poziv“ i „bez prigovora“ izdane od prvoklasne banke prihvatljive HOPS-u ili ne uplati beskamatni novčani polog, kao jamstvo za uredno ispunjenje ugovora o isporuci električne energije za pokriće gubitaka.</w:t>
      </w:r>
    </w:p>
    <w:p w14:paraId="0B39881E" w14:textId="77777777" w:rsidR="00843D74" w:rsidRPr="009A3BBB" w:rsidRDefault="00843D74" w:rsidP="00843D74">
      <w:pPr>
        <w:pStyle w:val="ListParagraph"/>
        <w:autoSpaceDE w:val="0"/>
        <w:autoSpaceDN w:val="0"/>
        <w:adjustRightInd w:val="0"/>
        <w:spacing w:before="120" w:after="0" w:line="240" w:lineRule="auto"/>
        <w:ind w:left="1416"/>
        <w:jc w:val="both"/>
        <w:rPr>
          <w:rFonts w:ascii="Arial" w:hAnsi="Arial" w:cs="Arial"/>
        </w:rPr>
      </w:pPr>
    </w:p>
    <w:p w14:paraId="39278F36" w14:textId="77777777" w:rsidR="00843D74" w:rsidRPr="009A3BBB" w:rsidRDefault="00843D74" w:rsidP="00843D74">
      <w:pPr>
        <w:pStyle w:val="ListParagraph"/>
        <w:autoSpaceDE w:val="0"/>
        <w:autoSpaceDN w:val="0"/>
        <w:adjustRightInd w:val="0"/>
        <w:spacing w:before="120" w:after="0" w:line="240" w:lineRule="auto"/>
        <w:ind w:left="708"/>
        <w:jc w:val="both"/>
        <w:rPr>
          <w:rFonts w:ascii="Arial" w:hAnsi="Arial" w:cs="Arial"/>
        </w:rPr>
      </w:pPr>
      <w:r w:rsidRPr="009A3BBB">
        <w:rPr>
          <w:rFonts w:ascii="Arial" w:hAnsi="Arial" w:cs="Arial"/>
        </w:rPr>
        <w:t>U slučaju aktiviranja jamstva za ozbiljnost ponude, isto će biti naplaćeno u protuvrijednosti u HRK po srednjem tečaju HNB-a, na dan aktiviranja jamstva.</w:t>
      </w:r>
    </w:p>
    <w:p w14:paraId="3DADD9D1" w14:textId="77777777" w:rsidR="00843D74" w:rsidRPr="009A3BBB" w:rsidRDefault="00843D74" w:rsidP="00843D74">
      <w:pPr>
        <w:autoSpaceDE w:val="0"/>
        <w:autoSpaceDN w:val="0"/>
        <w:adjustRightInd w:val="0"/>
        <w:spacing w:before="120" w:after="0" w:line="240" w:lineRule="auto"/>
        <w:jc w:val="both"/>
        <w:rPr>
          <w:rFonts w:ascii="Arial" w:hAnsi="Arial" w:cs="Arial"/>
        </w:rPr>
      </w:pPr>
      <w:r w:rsidRPr="009A3BBB">
        <w:rPr>
          <w:rFonts w:ascii="Arial" w:hAnsi="Arial" w:cs="Arial"/>
        </w:rPr>
        <w:t>Jamstvo za ozbiljnost ponude treba biti uplaćeno CROPEX-u najkasnije na dan održavanja nadmetanja, a minimalno dva sata prije početka nadmetanja.</w:t>
      </w:r>
    </w:p>
    <w:p w14:paraId="518A008A" w14:textId="77777777" w:rsidR="00843D74" w:rsidRPr="009A3BBB" w:rsidRDefault="00843D74" w:rsidP="00843D74">
      <w:pPr>
        <w:autoSpaceDE w:val="0"/>
        <w:autoSpaceDN w:val="0"/>
        <w:adjustRightInd w:val="0"/>
        <w:spacing w:before="120" w:after="0" w:line="240" w:lineRule="auto"/>
        <w:jc w:val="both"/>
        <w:rPr>
          <w:rFonts w:ascii="Arial" w:hAnsi="Arial" w:cs="Arial"/>
        </w:rPr>
      </w:pPr>
      <w:r w:rsidRPr="009A3BBB">
        <w:rPr>
          <w:rFonts w:ascii="Arial" w:hAnsi="Arial" w:cs="Arial"/>
        </w:rPr>
        <w:t>CROPEX je obvezan vratiti novac deponiran kao jamstvo za ozbiljnost ponude na transakcijski račun ponuditelja naveden u Zahtjevu u roku od 2 dana po primitku naloga HOPS-a.</w:t>
      </w:r>
    </w:p>
    <w:p w14:paraId="36439144" w14:textId="77777777" w:rsidR="00843D74" w:rsidRPr="009A3BBB" w:rsidRDefault="00843D74" w:rsidP="00843D74">
      <w:pPr>
        <w:autoSpaceDE w:val="0"/>
        <w:autoSpaceDN w:val="0"/>
        <w:adjustRightInd w:val="0"/>
        <w:spacing w:before="120" w:after="0" w:line="240" w:lineRule="auto"/>
        <w:jc w:val="both"/>
        <w:rPr>
          <w:rFonts w:ascii="Arial" w:hAnsi="Arial" w:cs="Arial"/>
        </w:rPr>
      </w:pPr>
      <w:r w:rsidRPr="009A3BBB">
        <w:rPr>
          <w:rFonts w:ascii="Arial" w:hAnsi="Arial" w:cs="Arial"/>
        </w:rPr>
        <w:t>HOPS će nalog za povrat jamstava za ozbiljnost ponude svim ponuditeljima, dostaviti CROPEX-u odmah po zaprimanju jamstva za uredno ispunjenje ugovora od strane odabranog ponuditelja.</w:t>
      </w:r>
    </w:p>
    <w:p w14:paraId="59289D17" w14:textId="77777777" w:rsidR="00843D74" w:rsidRPr="009A3BBB" w:rsidRDefault="00843D74" w:rsidP="00843D74">
      <w:pPr>
        <w:pStyle w:val="ListParagraph"/>
        <w:tabs>
          <w:tab w:val="left" w:pos="4781"/>
        </w:tabs>
        <w:autoSpaceDE w:val="0"/>
        <w:autoSpaceDN w:val="0"/>
        <w:adjustRightInd w:val="0"/>
        <w:spacing w:before="120" w:after="0" w:line="240" w:lineRule="auto"/>
        <w:ind w:left="1416"/>
        <w:jc w:val="both"/>
        <w:rPr>
          <w:rFonts w:ascii="Arial" w:hAnsi="Arial" w:cs="Arial"/>
        </w:rPr>
      </w:pPr>
      <w:r w:rsidRPr="009A3BBB">
        <w:rPr>
          <w:rFonts w:ascii="Arial" w:hAnsi="Arial" w:cs="Arial"/>
        </w:rPr>
        <w:tab/>
      </w:r>
    </w:p>
    <w:p w14:paraId="023F157A" w14:textId="37B1A877" w:rsidR="00BB7AD4" w:rsidRPr="009A3BBB" w:rsidRDefault="00843D74" w:rsidP="00843D74">
      <w:pPr>
        <w:spacing w:after="0"/>
        <w:jc w:val="both"/>
        <w:rPr>
          <w:rFonts w:ascii="Arial" w:eastAsia="Times New Roman" w:hAnsi="Arial" w:cs="Arial"/>
          <w:lang w:eastAsia="hr-HR"/>
        </w:rPr>
      </w:pPr>
      <w:r w:rsidRPr="009A3BBB">
        <w:rPr>
          <w:rFonts w:ascii="Arial" w:hAnsi="Arial" w:cs="Arial"/>
        </w:rPr>
        <w:t>(4) Svaki ponuditelj snosi sve troškove vezane uz pripremu i dostavu svoje ponude, te izdavanju</w:t>
      </w:r>
      <w:r w:rsidRPr="009A3BBB">
        <w:rPr>
          <w:rFonts w:ascii="Arial" w:eastAsia="Times New Roman" w:hAnsi="Arial" w:cs="Arial"/>
          <w:lang w:eastAsia="hr-HR"/>
        </w:rPr>
        <w:t xml:space="preserve">    sredstava osiguranja za ozbiljnost ponude i uredno ispunjenje ugovora, a HOPS i CROPEX ni u kojem slučaju nisu odgovorni niti dužni nadoknaditi te troškove. </w:t>
      </w:r>
    </w:p>
    <w:p w14:paraId="7EEB449A" w14:textId="77777777" w:rsidR="00843D74" w:rsidRPr="009A3BBB" w:rsidRDefault="00843D74" w:rsidP="00843D74">
      <w:pPr>
        <w:spacing w:after="0"/>
        <w:jc w:val="both"/>
        <w:rPr>
          <w:rFonts w:ascii="Arial" w:eastAsia="Times New Roman" w:hAnsi="Arial" w:cs="Arial"/>
          <w:lang w:eastAsia="hr-HR"/>
        </w:rPr>
      </w:pPr>
    </w:p>
    <w:p w14:paraId="1496104D" w14:textId="357F2ED6" w:rsidR="00BB7AD4" w:rsidRDefault="00843D74" w:rsidP="00843D74">
      <w:pPr>
        <w:spacing w:after="0"/>
        <w:jc w:val="both"/>
        <w:rPr>
          <w:rFonts w:ascii="Arial" w:eastAsia="Times New Roman" w:hAnsi="Arial" w:cs="Arial"/>
          <w:lang w:eastAsia="hr-HR"/>
        </w:rPr>
      </w:pPr>
      <w:r w:rsidRPr="009A3BBB">
        <w:rPr>
          <w:rFonts w:ascii="Arial" w:eastAsia="Times New Roman" w:hAnsi="Arial" w:cs="Arial"/>
          <w:lang w:eastAsia="hr-HR"/>
        </w:rPr>
        <w:t xml:space="preserve">(5) </w:t>
      </w:r>
      <w:r w:rsidR="00BB7AD4" w:rsidRPr="00BB7AD4">
        <w:rPr>
          <w:rFonts w:ascii="Arial" w:eastAsia="Times New Roman" w:hAnsi="Arial" w:cs="Arial"/>
          <w:lang w:eastAsia="hr-HR"/>
        </w:rPr>
        <w:t xml:space="preserve">U prvoj fazi kvalifikacija za sudjelovanje na nadmetanju, Zahtjevi za sudjelovanje na nadmetanju sa svim pripadajućim dokumentima o ispunjavanju uvjeta, dostavljaju se u zatvorenoj omotnici preporučenom pošiljkom ili neposrednom dostavom putem Pisarnice (urudžbenog zapisnika) HOPS-a na sljedeću adresu: Hrvatski operator prijenosnog sustava d.o.o.,  </w:t>
      </w:r>
      <w:proofErr w:type="spellStart"/>
      <w:r w:rsidR="00BB7AD4" w:rsidRPr="00BB7AD4">
        <w:rPr>
          <w:rFonts w:ascii="Arial" w:eastAsia="Times New Roman" w:hAnsi="Arial" w:cs="Arial"/>
          <w:lang w:eastAsia="hr-HR"/>
        </w:rPr>
        <w:t>Kupska</w:t>
      </w:r>
      <w:proofErr w:type="spellEnd"/>
      <w:r w:rsidR="00BB7AD4" w:rsidRPr="00BB7AD4">
        <w:rPr>
          <w:rFonts w:ascii="Arial" w:eastAsia="Times New Roman" w:hAnsi="Arial" w:cs="Arial"/>
          <w:lang w:eastAsia="hr-HR"/>
        </w:rPr>
        <w:t xml:space="preserve">  4, 10 000 Zagreb.</w:t>
      </w:r>
    </w:p>
    <w:p w14:paraId="6B3499DC" w14:textId="3B3818FF" w:rsidR="00BB7AD4" w:rsidRDefault="00BB7AD4" w:rsidP="00843D74">
      <w:pPr>
        <w:spacing w:after="0"/>
        <w:jc w:val="both"/>
        <w:rPr>
          <w:rFonts w:ascii="Arial" w:eastAsia="Times New Roman" w:hAnsi="Arial" w:cs="Arial"/>
          <w:lang w:eastAsia="hr-HR"/>
        </w:rPr>
      </w:pPr>
    </w:p>
    <w:p w14:paraId="3A79974A" w14:textId="77777777" w:rsidR="00BB7AD4" w:rsidRPr="003F353F" w:rsidRDefault="00BB7AD4" w:rsidP="00BB7AD4">
      <w:pPr>
        <w:spacing w:after="0"/>
        <w:jc w:val="both"/>
        <w:rPr>
          <w:rFonts w:eastAsia="Times New Roman" w:cs="Arial"/>
          <w:lang w:eastAsia="hr-HR"/>
        </w:rPr>
      </w:pPr>
      <w:r>
        <w:rPr>
          <w:rFonts w:eastAsia="Times New Roman" w:cs="Arial"/>
          <w:lang w:eastAsia="hr-HR"/>
        </w:rPr>
        <w:t>(</w:t>
      </w:r>
      <w:r w:rsidRPr="00BB7AD4">
        <w:rPr>
          <w:rFonts w:ascii="Arial" w:eastAsia="Times New Roman" w:hAnsi="Arial" w:cs="Arial"/>
          <w:lang w:eastAsia="hr-HR"/>
        </w:rPr>
        <w:t>6) Ponuditelji su, uz naziv i adrese ponuditelja, na omotnici dužni navesti tekst: „Isporuka električne energije za pokriće gubitaka u prijenosnoj mreži “NE OTVARATI!“.</w:t>
      </w:r>
    </w:p>
    <w:p w14:paraId="40E1524E" w14:textId="036E0A6C" w:rsidR="00BB7AD4" w:rsidRPr="00BB7AD4" w:rsidRDefault="00BB7AD4" w:rsidP="00843D74">
      <w:pPr>
        <w:spacing w:after="0"/>
        <w:jc w:val="both"/>
        <w:rPr>
          <w:rFonts w:ascii="Arial" w:eastAsia="Times New Roman" w:hAnsi="Arial" w:cs="Arial"/>
          <w:lang w:eastAsia="hr-HR"/>
        </w:rPr>
      </w:pPr>
    </w:p>
    <w:p w14:paraId="31725EE2" w14:textId="6095157E" w:rsidR="00BB7AD4" w:rsidRDefault="00BB7AD4" w:rsidP="00843D74">
      <w:pPr>
        <w:spacing w:after="0"/>
        <w:jc w:val="both"/>
        <w:rPr>
          <w:rFonts w:ascii="Arial" w:eastAsia="Times New Roman" w:hAnsi="Arial" w:cs="Arial"/>
          <w:lang w:eastAsia="hr-HR"/>
        </w:rPr>
      </w:pPr>
      <w:r>
        <w:rPr>
          <w:rFonts w:ascii="Arial" w:eastAsia="Times New Roman" w:hAnsi="Arial" w:cs="Arial"/>
          <w:lang w:eastAsia="hr-HR"/>
        </w:rPr>
        <w:t>(7</w:t>
      </w:r>
      <w:r w:rsidRPr="009A3BBB">
        <w:rPr>
          <w:rFonts w:ascii="Arial" w:eastAsia="Times New Roman" w:hAnsi="Arial" w:cs="Arial"/>
          <w:lang w:eastAsia="hr-HR"/>
        </w:rPr>
        <w:t xml:space="preserve">) </w:t>
      </w:r>
      <w:r w:rsidR="00843D74" w:rsidRPr="009A3BBB">
        <w:rPr>
          <w:rFonts w:ascii="Arial" w:eastAsia="Times New Roman" w:hAnsi="Arial" w:cs="Arial"/>
          <w:lang w:eastAsia="hr-HR"/>
        </w:rPr>
        <w:t>Ako omotnica nije označena kao što je gore navedeno, HOPS ne preuzima nikakvu odgovornost zbog gubitka omotnice.</w:t>
      </w:r>
    </w:p>
    <w:p w14:paraId="1A6A4F29" w14:textId="21D0E238" w:rsidR="00BB7AD4" w:rsidRPr="00BB7AD4" w:rsidRDefault="00BB7AD4" w:rsidP="00843D74">
      <w:pPr>
        <w:spacing w:after="0"/>
        <w:jc w:val="both"/>
        <w:rPr>
          <w:rFonts w:ascii="Arial" w:eastAsia="Times New Roman" w:hAnsi="Arial" w:cs="Arial"/>
          <w:lang w:eastAsia="hr-HR"/>
        </w:rPr>
      </w:pPr>
    </w:p>
    <w:p w14:paraId="67821AFF" w14:textId="77777777" w:rsidR="00587302" w:rsidRPr="009A3BBB" w:rsidRDefault="00587302" w:rsidP="00843D74">
      <w:pPr>
        <w:spacing w:after="0"/>
        <w:jc w:val="both"/>
        <w:rPr>
          <w:rFonts w:ascii="Arial" w:eastAsia="Times New Roman" w:hAnsi="Arial" w:cs="Arial"/>
          <w:lang w:eastAsia="hr-HR"/>
        </w:rPr>
      </w:pPr>
    </w:p>
    <w:p w14:paraId="05529297" w14:textId="77777777" w:rsidR="00277730" w:rsidRPr="009A3BBB" w:rsidRDefault="00277730" w:rsidP="00587302">
      <w:pPr>
        <w:spacing w:after="0"/>
        <w:ind w:left="360"/>
        <w:jc w:val="center"/>
        <w:rPr>
          <w:rFonts w:ascii="Arial" w:eastAsia="Times New Roman" w:hAnsi="Arial" w:cs="Arial"/>
          <w:b/>
          <w:lang w:eastAsia="hr-HR"/>
        </w:rPr>
      </w:pPr>
      <w:r w:rsidRPr="009A3BBB">
        <w:rPr>
          <w:rFonts w:ascii="Arial" w:eastAsia="Times New Roman" w:hAnsi="Arial" w:cs="Arial"/>
          <w:b/>
          <w:lang w:eastAsia="hr-HR"/>
        </w:rPr>
        <w:t xml:space="preserve">Članak </w:t>
      </w:r>
      <w:r w:rsidR="00FF4A51" w:rsidRPr="009A3BBB">
        <w:rPr>
          <w:rFonts w:ascii="Arial" w:eastAsia="Times New Roman" w:hAnsi="Arial" w:cs="Arial"/>
          <w:b/>
          <w:lang w:eastAsia="hr-HR"/>
        </w:rPr>
        <w:t>7</w:t>
      </w:r>
      <w:r w:rsidRPr="009A3BBB">
        <w:rPr>
          <w:rFonts w:ascii="Arial" w:eastAsia="Times New Roman" w:hAnsi="Arial" w:cs="Arial"/>
          <w:b/>
          <w:lang w:eastAsia="hr-HR"/>
        </w:rPr>
        <w:t>.</w:t>
      </w:r>
    </w:p>
    <w:p w14:paraId="4BCE5830" w14:textId="77777777" w:rsidR="00766031" w:rsidRPr="009A3BBB" w:rsidRDefault="00766031" w:rsidP="004F4112">
      <w:pPr>
        <w:pStyle w:val="ListParagraph"/>
        <w:numPr>
          <w:ilvl w:val="0"/>
          <w:numId w:val="10"/>
        </w:numPr>
        <w:spacing w:after="0"/>
        <w:jc w:val="both"/>
        <w:rPr>
          <w:rFonts w:ascii="Arial" w:hAnsi="Arial" w:cs="Arial"/>
        </w:rPr>
      </w:pPr>
      <w:r w:rsidRPr="009A3BBB">
        <w:rPr>
          <w:rFonts w:ascii="Arial" w:hAnsi="Arial" w:cs="Arial"/>
        </w:rPr>
        <w:t>HOPS će izvršiti provjeru</w:t>
      </w:r>
      <w:r w:rsidR="00DB03D3" w:rsidRPr="009A3BBB">
        <w:rPr>
          <w:rFonts w:ascii="Arial" w:hAnsi="Arial" w:cs="Arial"/>
        </w:rPr>
        <w:t xml:space="preserve"> Zahtjeva za sudjelovanje</w:t>
      </w:r>
      <w:r w:rsidR="00584312" w:rsidRPr="009A3BBB">
        <w:rPr>
          <w:rFonts w:ascii="Arial" w:hAnsi="Arial" w:cs="Arial"/>
        </w:rPr>
        <w:t xml:space="preserve"> </w:t>
      </w:r>
      <w:r w:rsidR="00E20F6F" w:rsidRPr="009A3BBB">
        <w:rPr>
          <w:rFonts w:ascii="Arial" w:hAnsi="Arial" w:cs="Arial"/>
        </w:rPr>
        <w:t>odmah</w:t>
      </w:r>
      <w:r w:rsidR="00584312" w:rsidRPr="009A3BBB">
        <w:rPr>
          <w:rFonts w:ascii="Arial" w:hAnsi="Arial" w:cs="Arial"/>
        </w:rPr>
        <w:t xml:space="preserve"> po zaprimanju istog</w:t>
      </w:r>
      <w:r w:rsidR="00E20F6F" w:rsidRPr="009A3BBB">
        <w:rPr>
          <w:rFonts w:ascii="Arial" w:hAnsi="Arial" w:cs="Arial"/>
        </w:rPr>
        <w:t xml:space="preserve"> </w:t>
      </w:r>
      <w:r w:rsidR="00584312" w:rsidRPr="009A3BBB">
        <w:rPr>
          <w:rFonts w:ascii="Arial" w:hAnsi="Arial" w:cs="Arial"/>
        </w:rPr>
        <w:t xml:space="preserve">i </w:t>
      </w:r>
      <w:r w:rsidR="00E20F6F" w:rsidRPr="009A3BBB">
        <w:rPr>
          <w:rFonts w:ascii="Arial" w:hAnsi="Arial" w:cs="Arial"/>
        </w:rPr>
        <w:t xml:space="preserve">obavijestiti </w:t>
      </w:r>
      <w:r w:rsidR="002C3D1D" w:rsidRPr="009A3BBB">
        <w:rPr>
          <w:rFonts w:ascii="Arial" w:hAnsi="Arial" w:cs="Arial"/>
        </w:rPr>
        <w:t>o valjanosti</w:t>
      </w:r>
      <w:r w:rsidR="002C3D1D" w:rsidRPr="009A3BBB">
        <w:rPr>
          <w:rFonts w:ascii="Arial" w:hAnsi="Arial" w:cs="Arial"/>
          <w:color w:val="FF0000"/>
        </w:rPr>
        <w:t xml:space="preserve"> </w:t>
      </w:r>
      <w:r w:rsidR="00E20F6F" w:rsidRPr="009A3BBB">
        <w:rPr>
          <w:rFonts w:ascii="Arial" w:hAnsi="Arial" w:cs="Arial"/>
        </w:rPr>
        <w:t>putem e-pošte kontakt osobu ponuditelja.</w:t>
      </w:r>
    </w:p>
    <w:p w14:paraId="4619FF28" w14:textId="77777777" w:rsidR="004912F0" w:rsidRPr="009A3BBB" w:rsidRDefault="004912F0" w:rsidP="004912F0">
      <w:pPr>
        <w:pStyle w:val="ListParagraph"/>
        <w:spacing w:after="0"/>
        <w:ind w:left="360"/>
        <w:jc w:val="both"/>
        <w:rPr>
          <w:rFonts w:ascii="Arial" w:hAnsi="Arial" w:cs="Arial"/>
        </w:rPr>
      </w:pPr>
    </w:p>
    <w:p w14:paraId="6E5E7393" w14:textId="77777777" w:rsidR="00ED6026" w:rsidRPr="009A3BBB" w:rsidRDefault="00E20F6F" w:rsidP="004F4112">
      <w:pPr>
        <w:pStyle w:val="ListParagraph"/>
        <w:numPr>
          <w:ilvl w:val="0"/>
          <w:numId w:val="10"/>
        </w:numPr>
        <w:spacing w:after="0"/>
        <w:jc w:val="both"/>
        <w:rPr>
          <w:rFonts w:ascii="Arial" w:hAnsi="Arial" w:cs="Arial"/>
        </w:rPr>
      </w:pPr>
      <w:r w:rsidRPr="009A3BBB">
        <w:rPr>
          <w:rFonts w:ascii="Arial" w:eastAsia="Times New Roman" w:hAnsi="Arial" w:cs="Arial"/>
          <w:lang w:eastAsia="hr-HR"/>
        </w:rPr>
        <w:t>Na obavijest HOPS-a o nevaljanosti Zahtjeva za sudjelovanje ponuditelj nema pravo prigovora.</w:t>
      </w:r>
    </w:p>
    <w:p w14:paraId="3884CAA2" w14:textId="77777777" w:rsidR="00113A62" w:rsidRPr="009A3BBB" w:rsidRDefault="00113A62" w:rsidP="00995D50">
      <w:pPr>
        <w:pStyle w:val="ListParagraph"/>
        <w:spacing w:after="0"/>
        <w:ind w:left="360"/>
        <w:jc w:val="both"/>
        <w:rPr>
          <w:rFonts w:ascii="Arial" w:hAnsi="Arial" w:cs="Arial"/>
        </w:rPr>
      </w:pPr>
    </w:p>
    <w:p w14:paraId="595E88FC" w14:textId="77777777" w:rsidR="005B2CB2" w:rsidRPr="009A3BBB" w:rsidRDefault="00113A62" w:rsidP="004F4112">
      <w:pPr>
        <w:pStyle w:val="ListParagraph"/>
        <w:numPr>
          <w:ilvl w:val="0"/>
          <w:numId w:val="10"/>
        </w:numPr>
        <w:spacing w:after="0"/>
        <w:jc w:val="both"/>
        <w:rPr>
          <w:rFonts w:ascii="Arial" w:hAnsi="Arial" w:cs="Arial"/>
        </w:rPr>
      </w:pPr>
      <w:r w:rsidRPr="009A3BBB">
        <w:rPr>
          <w:rFonts w:ascii="Arial" w:hAnsi="Arial" w:cs="Arial"/>
        </w:rPr>
        <w:t>U drugoj fazi kvalifikacija za sudjelovanje na nadmetanju, ponuditelji dostavljaju Jamstvo za ozbiljnost ponude CROPEX-u</w:t>
      </w:r>
      <w:r w:rsidR="00A840F5" w:rsidRPr="009A3BBB">
        <w:rPr>
          <w:rFonts w:ascii="Arial" w:hAnsi="Arial" w:cs="Arial"/>
        </w:rPr>
        <w:t xml:space="preserve"> </w:t>
      </w:r>
      <w:proofErr w:type="spellStart"/>
      <w:r w:rsidR="00A840F5" w:rsidRPr="009A3BBB">
        <w:rPr>
          <w:rFonts w:ascii="Arial" w:hAnsi="Arial" w:cs="Arial"/>
        </w:rPr>
        <w:t>u</w:t>
      </w:r>
      <w:proofErr w:type="spellEnd"/>
      <w:r w:rsidR="00A840F5" w:rsidRPr="009A3BBB">
        <w:rPr>
          <w:rFonts w:ascii="Arial" w:hAnsi="Arial" w:cs="Arial"/>
        </w:rPr>
        <w:t xml:space="preserve"> skladu s člankom 6. stavkom 3.</w:t>
      </w:r>
      <w:r w:rsidR="007742DB" w:rsidRPr="009A3BBB">
        <w:rPr>
          <w:rFonts w:ascii="Arial" w:hAnsi="Arial" w:cs="Arial"/>
        </w:rPr>
        <w:t xml:space="preserve"> ovih Pravila</w:t>
      </w:r>
      <w:r w:rsidRPr="009A3BBB">
        <w:rPr>
          <w:rFonts w:ascii="Arial" w:hAnsi="Arial" w:cs="Arial"/>
        </w:rPr>
        <w:t xml:space="preserve">. </w:t>
      </w:r>
    </w:p>
    <w:p w14:paraId="1ABA071D" w14:textId="77777777" w:rsidR="0043728C" w:rsidRPr="009A3BBB" w:rsidRDefault="0043728C" w:rsidP="00575452">
      <w:pPr>
        <w:spacing w:after="0"/>
        <w:ind w:left="360"/>
        <w:jc w:val="both"/>
        <w:rPr>
          <w:rFonts w:ascii="Arial" w:hAnsi="Arial" w:cs="Arial"/>
        </w:rPr>
      </w:pPr>
    </w:p>
    <w:p w14:paraId="6DAF95A9" w14:textId="77777777" w:rsidR="003D68E0" w:rsidRPr="009A3BBB" w:rsidRDefault="00424522" w:rsidP="003D68E0">
      <w:pPr>
        <w:pStyle w:val="ListParagraph"/>
        <w:numPr>
          <w:ilvl w:val="0"/>
          <w:numId w:val="10"/>
        </w:numPr>
        <w:spacing w:after="0"/>
        <w:jc w:val="both"/>
        <w:rPr>
          <w:rFonts w:ascii="Arial" w:hAnsi="Arial" w:cs="Arial"/>
        </w:rPr>
      </w:pPr>
      <w:r w:rsidRPr="009A3BBB">
        <w:rPr>
          <w:rFonts w:ascii="Arial" w:hAnsi="Arial" w:cs="Arial"/>
        </w:rPr>
        <w:lastRenderedPageBreak/>
        <w:t xml:space="preserve">Na nadmetanju mogu sudjelovati </w:t>
      </w:r>
      <w:r w:rsidR="001777D5" w:rsidRPr="009A3BBB">
        <w:rPr>
          <w:rFonts w:ascii="Arial" w:hAnsi="Arial" w:cs="Arial"/>
        </w:rPr>
        <w:t xml:space="preserve">svi </w:t>
      </w:r>
      <w:r w:rsidR="0033103F" w:rsidRPr="009A3BBB">
        <w:rPr>
          <w:rFonts w:ascii="Arial" w:hAnsi="Arial" w:cs="Arial"/>
        </w:rPr>
        <w:t>ponuditelji</w:t>
      </w:r>
      <w:r w:rsidR="00AB0433" w:rsidRPr="009A3BBB">
        <w:rPr>
          <w:rFonts w:ascii="Arial" w:hAnsi="Arial" w:cs="Arial"/>
        </w:rPr>
        <w:t xml:space="preserve"> koji su </w:t>
      </w:r>
      <w:r w:rsidR="001D4907" w:rsidRPr="009A3BBB">
        <w:rPr>
          <w:rFonts w:ascii="Arial" w:hAnsi="Arial" w:cs="Arial"/>
        </w:rPr>
        <w:t>zadovoljili uvjete iz</w:t>
      </w:r>
      <w:r w:rsidR="00A840F5" w:rsidRPr="009A3BBB">
        <w:rPr>
          <w:rFonts w:ascii="Arial" w:hAnsi="Arial" w:cs="Arial"/>
        </w:rPr>
        <w:t xml:space="preserve"> </w:t>
      </w:r>
      <w:r w:rsidR="00113A62" w:rsidRPr="009A3BBB">
        <w:rPr>
          <w:rFonts w:ascii="Arial" w:hAnsi="Arial" w:cs="Arial"/>
        </w:rPr>
        <w:t xml:space="preserve">obje faze </w:t>
      </w:r>
      <w:r w:rsidR="00AB0433" w:rsidRPr="009A3BBB">
        <w:rPr>
          <w:rFonts w:ascii="Arial" w:hAnsi="Arial" w:cs="Arial"/>
        </w:rPr>
        <w:t>kvalifikacij</w:t>
      </w:r>
      <w:r w:rsidR="00113A62" w:rsidRPr="009A3BBB">
        <w:rPr>
          <w:rFonts w:ascii="Arial" w:hAnsi="Arial" w:cs="Arial"/>
        </w:rPr>
        <w:t>a</w:t>
      </w:r>
      <w:r w:rsidR="00071E4F" w:rsidRPr="009A3BBB">
        <w:rPr>
          <w:rFonts w:ascii="Arial" w:hAnsi="Arial" w:cs="Arial"/>
        </w:rPr>
        <w:t xml:space="preserve"> za sudjelovanje na nadmetanju</w:t>
      </w:r>
      <w:r w:rsidR="005B2CB2" w:rsidRPr="009A3BBB">
        <w:rPr>
          <w:rFonts w:ascii="Arial" w:hAnsi="Arial" w:cs="Arial"/>
        </w:rPr>
        <w:t>.</w:t>
      </w:r>
      <w:r w:rsidR="00447C62" w:rsidRPr="009A3BBB">
        <w:rPr>
          <w:rFonts w:ascii="Arial" w:hAnsi="Arial" w:cs="Arial"/>
        </w:rPr>
        <w:t xml:space="preserve"> </w:t>
      </w:r>
    </w:p>
    <w:p w14:paraId="040D6218" w14:textId="76B19859" w:rsidR="00277730" w:rsidRDefault="00277730" w:rsidP="00575452">
      <w:pPr>
        <w:spacing w:after="0"/>
        <w:ind w:left="360"/>
        <w:jc w:val="both"/>
        <w:rPr>
          <w:rFonts w:ascii="Arial" w:hAnsi="Arial" w:cs="Arial"/>
        </w:rPr>
      </w:pPr>
    </w:p>
    <w:p w14:paraId="162E83E6" w14:textId="77777777" w:rsidR="0039029A" w:rsidRPr="009A3BBB" w:rsidRDefault="0039029A" w:rsidP="00575452">
      <w:pPr>
        <w:spacing w:after="0"/>
        <w:ind w:left="360"/>
        <w:jc w:val="both"/>
        <w:rPr>
          <w:rFonts w:ascii="Arial" w:hAnsi="Arial" w:cs="Arial"/>
        </w:rPr>
      </w:pPr>
    </w:p>
    <w:p w14:paraId="1078E333" w14:textId="77777777" w:rsidR="00277730" w:rsidRPr="009A3BBB" w:rsidRDefault="00277730" w:rsidP="00A4130A">
      <w:pPr>
        <w:spacing w:after="0"/>
        <w:ind w:left="360"/>
        <w:jc w:val="center"/>
        <w:rPr>
          <w:rFonts w:ascii="Arial" w:hAnsi="Arial" w:cs="Arial"/>
          <w:b/>
        </w:rPr>
      </w:pPr>
      <w:r w:rsidRPr="009A3BBB">
        <w:rPr>
          <w:rFonts w:ascii="Arial" w:hAnsi="Arial" w:cs="Arial"/>
          <w:b/>
        </w:rPr>
        <w:t xml:space="preserve">Članak </w:t>
      </w:r>
      <w:r w:rsidR="00FF4A51" w:rsidRPr="009A3BBB">
        <w:rPr>
          <w:rFonts w:ascii="Arial" w:hAnsi="Arial" w:cs="Arial"/>
          <w:b/>
        </w:rPr>
        <w:t>8</w:t>
      </w:r>
      <w:r w:rsidRPr="009A3BBB">
        <w:rPr>
          <w:rFonts w:ascii="Arial" w:hAnsi="Arial" w:cs="Arial"/>
          <w:b/>
        </w:rPr>
        <w:t>.</w:t>
      </w:r>
    </w:p>
    <w:p w14:paraId="08B0E303" w14:textId="77777777" w:rsidR="00277730" w:rsidRPr="009A3BBB" w:rsidRDefault="00221CD4" w:rsidP="008B6F67">
      <w:pPr>
        <w:spacing w:after="0"/>
        <w:jc w:val="both"/>
        <w:rPr>
          <w:rFonts w:ascii="Arial" w:hAnsi="Arial" w:cs="Arial"/>
        </w:rPr>
      </w:pPr>
      <w:r w:rsidRPr="009A3BBB">
        <w:rPr>
          <w:rFonts w:ascii="Arial" w:hAnsi="Arial" w:cs="Arial"/>
        </w:rPr>
        <w:t xml:space="preserve">Sudjelovanje na nadmetanju je otvoreno za sve ponuditelje </w:t>
      </w:r>
      <w:r w:rsidR="00AB0433" w:rsidRPr="009A3BBB">
        <w:rPr>
          <w:rFonts w:ascii="Arial" w:hAnsi="Arial" w:cs="Arial"/>
        </w:rPr>
        <w:t xml:space="preserve">koji su prošli </w:t>
      </w:r>
      <w:r w:rsidR="001D4907" w:rsidRPr="009A3BBB">
        <w:rPr>
          <w:rFonts w:ascii="Arial" w:hAnsi="Arial" w:cs="Arial"/>
        </w:rPr>
        <w:t xml:space="preserve">obje faze </w:t>
      </w:r>
      <w:r w:rsidR="00AB0433" w:rsidRPr="009A3BBB">
        <w:rPr>
          <w:rFonts w:ascii="Arial" w:hAnsi="Arial" w:cs="Arial"/>
        </w:rPr>
        <w:t>kvalifikacij</w:t>
      </w:r>
      <w:r w:rsidR="00071E4F" w:rsidRPr="009A3BBB">
        <w:rPr>
          <w:rFonts w:ascii="Arial" w:hAnsi="Arial" w:cs="Arial"/>
        </w:rPr>
        <w:t>e</w:t>
      </w:r>
      <w:r w:rsidR="00AB0433" w:rsidRPr="009A3BBB">
        <w:rPr>
          <w:rFonts w:ascii="Arial" w:hAnsi="Arial" w:cs="Arial"/>
        </w:rPr>
        <w:t xml:space="preserve">, tj. </w:t>
      </w:r>
      <w:r w:rsidRPr="009A3BBB">
        <w:rPr>
          <w:rFonts w:ascii="Arial" w:hAnsi="Arial" w:cs="Arial"/>
        </w:rPr>
        <w:t xml:space="preserve">čiji je zahtjev potvrđen u skladu sa čl. </w:t>
      </w:r>
      <w:r w:rsidR="00FF4A51" w:rsidRPr="009A3BBB">
        <w:rPr>
          <w:rFonts w:ascii="Arial" w:hAnsi="Arial" w:cs="Arial"/>
        </w:rPr>
        <w:t>7</w:t>
      </w:r>
      <w:r w:rsidRPr="009A3BBB">
        <w:rPr>
          <w:rFonts w:ascii="Arial" w:hAnsi="Arial" w:cs="Arial"/>
        </w:rPr>
        <w:t>.</w:t>
      </w:r>
      <w:r w:rsidR="00DB01CA" w:rsidRPr="009A3BBB">
        <w:rPr>
          <w:rFonts w:ascii="Arial" w:hAnsi="Arial" w:cs="Arial"/>
        </w:rPr>
        <w:t xml:space="preserve"> ovih Pravila.</w:t>
      </w:r>
      <w:r w:rsidRPr="009A3BBB">
        <w:rPr>
          <w:rFonts w:ascii="Arial" w:hAnsi="Arial" w:cs="Arial"/>
        </w:rPr>
        <w:t xml:space="preserve"> Nakon potvrđenog prava za sudjelovanje u nadmetanju CROPEX će poslati </w:t>
      </w:r>
      <w:r w:rsidR="00FF4A51" w:rsidRPr="009A3BBB">
        <w:rPr>
          <w:rFonts w:ascii="Arial" w:hAnsi="Arial" w:cs="Arial"/>
        </w:rPr>
        <w:t xml:space="preserve">Ponuditeljima </w:t>
      </w:r>
      <w:r w:rsidRPr="009A3BBB">
        <w:rPr>
          <w:rFonts w:ascii="Arial" w:hAnsi="Arial" w:cs="Arial"/>
        </w:rPr>
        <w:t>korisničko ime (</w:t>
      </w:r>
      <w:proofErr w:type="spellStart"/>
      <w:r w:rsidRPr="009A3BBB">
        <w:rPr>
          <w:rFonts w:ascii="Arial" w:hAnsi="Arial" w:cs="Arial"/>
        </w:rPr>
        <w:t>username</w:t>
      </w:r>
      <w:proofErr w:type="spellEnd"/>
      <w:r w:rsidRPr="009A3BBB">
        <w:rPr>
          <w:rFonts w:ascii="Arial" w:hAnsi="Arial" w:cs="Arial"/>
        </w:rPr>
        <w:t>) i lozinku (</w:t>
      </w:r>
      <w:proofErr w:type="spellStart"/>
      <w:r w:rsidRPr="009A3BBB">
        <w:rPr>
          <w:rFonts w:ascii="Arial" w:hAnsi="Arial" w:cs="Arial"/>
        </w:rPr>
        <w:t>password</w:t>
      </w:r>
      <w:proofErr w:type="spellEnd"/>
      <w:r w:rsidRPr="009A3BBB">
        <w:rPr>
          <w:rFonts w:ascii="Arial" w:hAnsi="Arial" w:cs="Arial"/>
        </w:rPr>
        <w:t>) za pristup platformi za trgovinu.</w:t>
      </w:r>
    </w:p>
    <w:p w14:paraId="0501A882" w14:textId="77777777" w:rsidR="0001794F" w:rsidRPr="009A3BBB" w:rsidRDefault="0001794F" w:rsidP="00575452">
      <w:pPr>
        <w:spacing w:after="0"/>
        <w:jc w:val="both"/>
        <w:rPr>
          <w:rFonts w:ascii="Arial" w:hAnsi="Arial" w:cs="Arial"/>
          <w:b/>
        </w:rPr>
      </w:pPr>
    </w:p>
    <w:p w14:paraId="2BAA4278" w14:textId="77777777" w:rsidR="0043728C" w:rsidRPr="009A3BBB" w:rsidRDefault="0043728C" w:rsidP="00575452">
      <w:pPr>
        <w:spacing w:after="0"/>
        <w:jc w:val="both"/>
        <w:rPr>
          <w:rFonts w:ascii="Arial" w:hAnsi="Arial" w:cs="Arial"/>
          <w:b/>
        </w:rPr>
      </w:pPr>
    </w:p>
    <w:p w14:paraId="3DC4B4C2" w14:textId="77777777" w:rsidR="0001794F" w:rsidRPr="009A3BBB" w:rsidRDefault="0001794F" w:rsidP="00575452">
      <w:pPr>
        <w:spacing w:after="0"/>
        <w:jc w:val="center"/>
        <w:rPr>
          <w:rFonts w:ascii="Arial" w:hAnsi="Arial" w:cs="Arial"/>
          <w:b/>
        </w:rPr>
      </w:pPr>
      <w:r w:rsidRPr="009A3BBB">
        <w:rPr>
          <w:rFonts w:ascii="Arial" w:hAnsi="Arial" w:cs="Arial"/>
          <w:b/>
        </w:rPr>
        <w:t xml:space="preserve">Provedba </w:t>
      </w:r>
      <w:r w:rsidR="00831DC9" w:rsidRPr="009A3BBB">
        <w:rPr>
          <w:rFonts w:ascii="Arial" w:hAnsi="Arial" w:cs="Arial"/>
          <w:b/>
        </w:rPr>
        <w:t>nadmetanj</w:t>
      </w:r>
      <w:r w:rsidR="00AB0433" w:rsidRPr="009A3BBB">
        <w:rPr>
          <w:rFonts w:ascii="Arial" w:hAnsi="Arial" w:cs="Arial"/>
          <w:b/>
        </w:rPr>
        <w:t>a</w:t>
      </w:r>
    </w:p>
    <w:p w14:paraId="3E575509" w14:textId="77777777" w:rsidR="000A302C" w:rsidRPr="009A3BBB" w:rsidRDefault="000A302C" w:rsidP="00575452">
      <w:pPr>
        <w:spacing w:after="0"/>
        <w:jc w:val="both"/>
        <w:rPr>
          <w:rFonts w:ascii="Arial" w:hAnsi="Arial" w:cs="Arial"/>
          <w:b/>
        </w:rPr>
      </w:pPr>
    </w:p>
    <w:p w14:paraId="37661CF3" w14:textId="77777777" w:rsidR="00F57606" w:rsidRPr="009A3BBB" w:rsidRDefault="00D92692" w:rsidP="00A4130A">
      <w:pPr>
        <w:spacing w:after="0"/>
        <w:jc w:val="center"/>
        <w:rPr>
          <w:rFonts w:ascii="Arial" w:hAnsi="Arial" w:cs="Arial"/>
          <w:b/>
        </w:rPr>
      </w:pPr>
      <w:r w:rsidRPr="009A3BBB">
        <w:rPr>
          <w:rFonts w:ascii="Arial" w:hAnsi="Arial" w:cs="Arial"/>
          <w:b/>
        </w:rPr>
        <w:t>Č</w:t>
      </w:r>
      <w:r w:rsidR="00F57606" w:rsidRPr="009A3BBB">
        <w:rPr>
          <w:rFonts w:ascii="Arial" w:hAnsi="Arial" w:cs="Arial"/>
          <w:b/>
        </w:rPr>
        <w:t>lanak</w:t>
      </w:r>
      <w:r w:rsidR="00277730" w:rsidRPr="009A3BBB">
        <w:rPr>
          <w:rFonts w:ascii="Arial" w:hAnsi="Arial" w:cs="Arial"/>
          <w:b/>
        </w:rPr>
        <w:t xml:space="preserve"> </w:t>
      </w:r>
      <w:r w:rsidR="00FF4A51" w:rsidRPr="009A3BBB">
        <w:rPr>
          <w:rFonts w:ascii="Arial" w:hAnsi="Arial" w:cs="Arial"/>
          <w:b/>
        </w:rPr>
        <w:t>9</w:t>
      </w:r>
    </w:p>
    <w:p w14:paraId="63717895" w14:textId="77777777" w:rsidR="00221CD4" w:rsidRPr="009A3BBB" w:rsidRDefault="00FC6953" w:rsidP="00221CD4">
      <w:pPr>
        <w:spacing w:after="0"/>
        <w:jc w:val="both"/>
        <w:rPr>
          <w:rFonts w:ascii="Arial" w:hAnsi="Arial" w:cs="Arial"/>
        </w:rPr>
      </w:pPr>
      <w:r w:rsidRPr="009A3BBB">
        <w:rPr>
          <w:rFonts w:ascii="Arial" w:hAnsi="Arial" w:cs="Arial"/>
        </w:rPr>
        <w:t xml:space="preserve">Primanje </w:t>
      </w:r>
      <w:r w:rsidR="00221CD4" w:rsidRPr="009A3BBB">
        <w:rPr>
          <w:rFonts w:ascii="Arial" w:hAnsi="Arial" w:cs="Arial"/>
        </w:rPr>
        <w:t xml:space="preserve">ponuda za nadmetanje se obavlja putem CROPEX-ove platforme </w:t>
      </w:r>
      <w:r w:rsidR="00A81C8E" w:rsidRPr="009A3BBB">
        <w:rPr>
          <w:rFonts w:ascii="Arial" w:hAnsi="Arial" w:cs="Arial"/>
        </w:rPr>
        <w:t xml:space="preserve">za trgovinu </w:t>
      </w:r>
      <w:r w:rsidR="00221CD4" w:rsidRPr="009A3BBB">
        <w:rPr>
          <w:rFonts w:ascii="Arial" w:hAnsi="Arial" w:cs="Arial"/>
        </w:rPr>
        <w:t>kojoj se pristupa putem Internet pre</w:t>
      </w:r>
      <w:r w:rsidR="0033103F" w:rsidRPr="009A3BBB">
        <w:rPr>
          <w:rFonts w:ascii="Arial" w:hAnsi="Arial" w:cs="Arial"/>
        </w:rPr>
        <w:t>glednika</w:t>
      </w:r>
      <w:r w:rsidR="00221CD4" w:rsidRPr="009A3BBB">
        <w:rPr>
          <w:rFonts w:ascii="Arial" w:hAnsi="Arial" w:cs="Arial"/>
        </w:rPr>
        <w:t xml:space="preserve"> sa ispravnim korisničkim imenom i lozinkom. Pristup se dozvoljava samo onim sudionicima nadmetanja </w:t>
      </w:r>
      <w:r w:rsidR="00AB0433" w:rsidRPr="009A3BBB">
        <w:rPr>
          <w:rFonts w:ascii="Arial" w:hAnsi="Arial" w:cs="Arial"/>
        </w:rPr>
        <w:t>koji su prošli kvalifikacij</w:t>
      </w:r>
      <w:r w:rsidR="00071E4F" w:rsidRPr="009A3BBB">
        <w:rPr>
          <w:rFonts w:ascii="Arial" w:hAnsi="Arial" w:cs="Arial"/>
        </w:rPr>
        <w:t>e</w:t>
      </w:r>
      <w:r w:rsidR="00AB0433" w:rsidRPr="009A3BBB">
        <w:rPr>
          <w:rFonts w:ascii="Arial" w:hAnsi="Arial" w:cs="Arial"/>
        </w:rPr>
        <w:t>, tj. čiji je zahtjev potvrđen u skladu sa čl. 7. ovih Pravila</w:t>
      </w:r>
      <w:r w:rsidR="003D3E2F" w:rsidRPr="009A3BBB">
        <w:rPr>
          <w:rFonts w:ascii="Arial" w:hAnsi="Arial" w:cs="Arial"/>
        </w:rPr>
        <w:t xml:space="preserve"> i koji su dostavili jamstvo za ozbiljnost ponude.</w:t>
      </w:r>
    </w:p>
    <w:p w14:paraId="132BD1F6" w14:textId="77777777" w:rsidR="000A302C" w:rsidRPr="009A3BBB" w:rsidRDefault="000A302C" w:rsidP="00575452">
      <w:pPr>
        <w:spacing w:after="0"/>
        <w:jc w:val="both"/>
        <w:rPr>
          <w:rFonts w:ascii="Arial" w:hAnsi="Arial" w:cs="Arial"/>
        </w:rPr>
      </w:pPr>
    </w:p>
    <w:p w14:paraId="13227814" w14:textId="77777777" w:rsidR="00F57606" w:rsidRPr="009A3BBB" w:rsidRDefault="00277730" w:rsidP="00A4130A">
      <w:pPr>
        <w:spacing w:after="0"/>
        <w:jc w:val="center"/>
        <w:rPr>
          <w:rFonts w:ascii="Arial" w:hAnsi="Arial" w:cs="Arial"/>
          <w:b/>
        </w:rPr>
      </w:pPr>
      <w:r w:rsidRPr="009A3BBB">
        <w:rPr>
          <w:rFonts w:ascii="Arial" w:hAnsi="Arial" w:cs="Arial"/>
          <w:b/>
        </w:rPr>
        <w:t>Članak 1</w:t>
      </w:r>
      <w:r w:rsidR="00FF4A51" w:rsidRPr="009A3BBB">
        <w:rPr>
          <w:rFonts w:ascii="Arial" w:hAnsi="Arial" w:cs="Arial"/>
          <w:b/>
        </w:rPr>
        <w:t>0</w:t>
      </w:r>
      <w:r w:rsidR="00F57606" w:rsidRPr="009A3BBB">
        <w:rPr>
          <w:rFonts w:ascii="Arial" w:hAnsi="Arial" w:cs="Arial"/>
          <w:b/>
        </w:rPr>
        <w:t>.</w:t>
      </w:r>
    </w:p>
    <w:p w14:paraId="2C65431A" w14:textId="63FBC77C" w:rsidR="008F419F" w:rsidRPr="009A3BBB" w:rsidRDefault="008F419F" w:rsidP="00575452">
      <w:pPr>
        <w:spacing w:after="0"/>
        <w:jc w:val="both"/>
        <w:rPr>
          <w:rFonts w:ascii="Arial" w:hAnsi="Arial" w:cs="Arial"/>
        </w:rPr>
      </w:pPr>
      <w:r w:rsidRPr="009A3BBB">
        <w:rPr>
          <w:rFonts w:ascii="Arial" w:hAnsi="Arial" w:cs="Arial"/>
        </w:rPr>
        <w:t>Testiranje prist</w:t>
      </w:r>
      <w:r w:rsidR="003D68E0" w:rsidRPr="009A3BBB">
        <w:rPr>
          <w:rFonts w:ascii="Arial" w:hAnsi="Arial" w:cs="Arial"/>
        </w:rPr>
        <w:t>upa platformi će se održati 1 (jedan)</w:t>
      </w:r>
      <w:r w:rsidR="000A5E92">
        <w:rPr>
          <w:rFonts w:ascii="Arial" w:hAnsi="Arial" w:cs="Arial"/>
        </w:rPr>
        <w:t xml:space="preserve"> radni </w:t>
      </w:r>
      <w:r w:rsidR="003D68E0" w:rsidRPr="009A3BBB">
        <w:rPr>
          <w:rFonts w:ascii="Arial" w:hAnsi="Arial" w:cs="Arial"/>
        </w:rPr>
        <w:t>dan prije dana nadmetanja</w:t>
      </w:r>
      <w:r w:rsidR="00B13E79" w:rsidRPr="009A3BBB">
        <w:rPr>
          <w:rFonts w:ascii="Arial" w:hAnsi="Arial" w:cs="Arial"/>
        </w:rPr>
        <w:t>.</w:t>
      </w:r>
    </w:p>
    <w:p w14:paraId="43CBF9E3" w14:textId="77777777" w:rsidR="008F419F" w:rsidRPr="009A3BBB" w:rsidRDefault="008F419F" w:rsidP="00575452">
      <w:pPr>
        <w:spacing w:after="0"/>
        <w:jc w:val="both"/>
        <w:rPr>
          <w:rFonts w:ascii="Arial" w:hAnsi="Arial" w:cs="Arial"/>
        </w:rPr>
      </w:pPr>
    </w:p>
    <w:p w14:paraId="033E5136" w14:textId="77777777" w:rsidR="008F419F" w:rsidRPr="009A3BBB" w:rsidRDefault="008F419F" w:rsidP="00A4130A">
      <w:pPr>
        <w:spacing w:after="0"/>
        <w:jc w:val="center"/>
        <w:rPr>
          <w:rFonts w:ascii="Arial" w:hAnsi="Arial" w:cs="Arial"/>
          <w:b/>
        </w:rPr>
      </w:pPr>
      <w:r w:rsidRPr="009A3BBB">
        <w:rPr>
          <w:rFonts w:ascii="Arial" w:hAnsi="Arial" w:cs="Arial"/>
          <w:b/>
        </w:rPr>
        <w:t>Čl</w:t>
      </w:r>
      <w:r w:rsidR="000A302C" w:rsidRPr="009A3BBB">
        <w:rPr>
          <w:rFonts w:ascii="Arial" w:hAnsi="Arial" w:cs="Arial"/>
          <w:b/>
        </w:rPr>
        <w:t>anak</w:t>
      </w:r>
      <w:r w:rsidR="00FF4A51" w:rsidRPr="009A3BBB">
        <w:rPr>
          <w:rFonts w:ascii="Arial" w:hAnsi="Arial" w:cs="Arial"/>
          <w:b/>
        </w:rPr>
        <w:t xml:space="preserve"> </w:t>
      </w:r>
      <w:r w:rsidRPr="009A3BBB">
        <w:rPr>
          <w:rFonts w:ascii="Arial" w:hAnsi="Arial" w:cs="Arial"/>
          <w:b/>
        </w:rPr>
        <w:t xml:space="preserve"> 1</w:t>
      </w:r>
      <w:r w:rsidR="00FF4A51" w:rsidRPr="009A3BBB">
        <w:rPr>
          <w:rFonts w:ascii="Arial" w:hAnsi="Arial" w:cs="Arial"/>
          <w:b/>
        </w:rPr>
        <w:t>1</w:t>
      </w:r>
      <w:r w:rsidRPr="009A3BBB">
        <w:rPr>
          <w:rFonts w:ascii="Arial" w:hAnsi="Arial" w:cs="Arial"/>
          <w:b/>
        </w:rPr>
        <w:t>.</w:t>
      </w:r>
    </w:p>
    <w:p w14:paraId="08BE2CA2" w14:textId="1740F731" w:rsidR="0043728C" w:rsidRPr="009A3BBB" w:rsidRDefault="003D68E0" w:rsidP="004F4112">
      <w:pPr>
        <w:pStyle w:val="ListParagraph"/>
        <w:numPr>
          <w:ilvl w:val="0"/>
          <w:numId w:val="8"/>
        </w:numPr>
        <w:spacing w:after="0"/>
        <w:jc w:val="both"/>
        <w:rPr>
          <w:rFonts w:ascii="Arial" w:hAnsi="Arial" w:cs="Arial"/>
        </w:rPr>
      </w:pPr>
      <w:r w:rsidRPr="009A3BBB">
        <w:rPr>
          <w:rFonts w:ascii="Arial" w:hAnsi="Arial" w:cs="Arial"/>
        </w:rPr>
        <w:t xml:space="preserve">Nadmetanje će se održati preko CROPEX-ove trgovinske platforme 3 (tri) </w:t>
      </w:r>
      <w:r w:rsidR="000A5E92">
        <w:rPr>
          <w:rFonts w:ascii="Arial" w:hAnsi="Arial" w:cs="Arial"/>
        </w:rPr>
        <w:t xml:space="preserve">radna </w:t>
      </w:r>
      <w:r w:rsidRPr="009A3BBB">
        <w:rPr>
          <w:rFonts w:ascii="Arial" w:hAnsi="Arial" w:cs="Arial"/>
        </w:rPr>
        <w:t>dana nakon obavijesti o početku nadmetanj</w:t>
      </w:r>
      <w:r w:rsidR="009A3BBB" w:rsidRPr="009A3BBB">
        <w:rPr>
          <w:rFonts w:ascii="Arial" w:hAnsi="Arial" w:cs="Arial"/>
        </w:rPr>
        <w:t xml:space="preserve">a </w:t>
      </w:r>
      <w:r w:rsidRPr="009A3BBB">
        <w:rPr>
          <w:rFonts w:ascii="Arial" w:hAnsi="Arial" w:cs="Arial"/>
        </w:rPr>
        <w:t>i objave na HOPS-ovoj Internet stranici</w:t>
      </w:r>
      <w:r w:rsidR="009A3BBB" w:rsidRPr="009A3BBB">
        <w:rPr>
          <w:rFonts w:ascii="Arial" w:hAnsi="Arial" w:cs="Arial"/>
        </w:rPr>
        <w:t>.</w:t>
      </w:r>
      <w:r w:rsidR="008F419F" w:rsidRPr="009A3BBB">
        <w:rPr>
          <w:rFonts w:ascii="Arial" w:hAnsi="Arial" w:cs="Arial"/>
        </w:rPr>
        <w:t xml:space="preserve"> </w:t>
      </w:r>
    </w:p>
    <w:p w14:paraId="02C2F62F" w14:textId="77777777" w:rsidR="0043728C" w:rsidRPr="009A3BBB" w:rsidRDefault="0043728C" w:rsidP="009D20E2">
      <w:pPr>
        <w:spacing w:after="0"/>
        <w:jc w:val="both"/>
        <w:rPr>
          <w:rFonts w:ascii="Arial" w:hAnsi="Arial" w:cs="Arial"/>
        </w:rPr>
      </w:pPr>
    </w:p>
    <w:p w14:paraId="0C6B1D71" w14:textId="77777777" w:rsidR="0043728C" w:rsidRPr="009A3BBB" w:rsidRDefault="0033103F" w:rsidP="004F4112">
      <w:pPr>
        <w:pStyle w:val="ListParagraph"/>
        <w:numPr>
          <w:ilvl w:val="0"/>
          <w:numId w:val="8"/>
        </w:numPr>
        <w:spacing w:after="0"/>
        <w:jc w:val="both"/>
        <w:rPr>
          <w:rFonts w:ascii="Arial" w:hAnsi="Arial" w:cs="Arial"/>
        </w:rPr>
      </w:pPr>
      <w:r w:rsidRPr="009A3BBB">
        <w:rPr>
          <w:rFonts w:ascii="Arial" w:hAnsi="Arial" w:cs="Arial"/>
        </w:rPr>
        <w:t>Nadmetanje</w:t>
      </w:r>
      <w:r w:rsidR="008F419F" w:rsidRPr="009A3BBB">
        <w:rPr>
          <w:rFonts w:ascii="Arial" w:hAnsi="Arial" w:cs="Arial"/>
        </w:rPr>
        <w:t xml:space="preserve"> će se održavati istovremeno za sv</w:t>
      </w:r>
      <w:r w:rsidR="00E00138" w:rsidRPr="009A3BBB">
        <w:rPr>
          <w:rFonts w:ascii="Arial" w:hAnsi="Arial" w:cs="Arial"/>
        </w:rPr>
        <w:t>e</w:t>
      </w:r>
      <w:r w:rsidR="008F419F" w:rsidRPr="009A3BBB">
        <w:rPr>
          <w:rFonts w:ascii="Arial" w:hAnsi="Arial" w:cs="Arial"/>
        </w:rPr>
        <w:t xml:space="preserve"> 3 </w:t>
      </w:r>
      <w:r w:rsidR="00E00138" w:rsidRPr="009A3BBB">
        <w:rPr>
          <w:rFonts w:ascii="Arial" w:hAnsi="Arial" w:cs="Arial"/>
        </w:rPr>
        <w:t xml:space="preserve">grupe </w:t>
      </w:r>
      <w:r w:rsidR="008F419F" w:rsidRPr="009A3BBB">
        <w:rPr>
          <w:rFonts w:ascii="Arial" w:hAnsi="Arial" w:cs="Arial"/>
        </w:rPr>
        <w:t xml:space="preserve">ili godine isporuke. </w:t>
      </w:r>
    </w:p>
    <w:p w14:paraId="0455415D" w14:textId="77777777" w:rsidR="008863DB" w:rsidRPr="009A3BBB" w:rsidRDefault="008863DB" w:rsidP="003D25FE">
      <w:pPr>
        <w:pStyle w:val="ListParagraph"/>
        <w:spacing w:after="0"/>
        <w:ind w:left="360"/>
        <w:jc w:val="both"/>
        <w:rPr>
          <w:rFonts w:ascii="Arial" w:hAnsi="Arial" w:cs="Arial"/>
        </w:rPr>
      </w:pPr>
    </w:p>
    <w:p w14:paraId="55B95106" w14:textId="77777777" w:rsidR="00A77842" w:rsidRPr="009A3BBB" w:rsidRDefault="00A77842" w:rsidP="004F4112">
      <w:pPr>
        <w:pStyle w:val="ListParagraph"/>
        <w:numPr>
          <w:ilvl w:val="0"/>
          <w:numId w:val="8"/>
        </w:numPr>
        <w:spacing w:after="0"/>
        <w:jc w:val="both"/>
        <w:rPr>
          <w:rFonts w:ascii="Arial" w:hAnsi="Arial" w:cs="Arial"/>
        </w:rPr>
      </w:pPr>
      <w:r w:rsidRPr="009A3BBB">
        <w:rPr>
          <w:rFonts w:ascii="Arial" w:hAnsi="Arial" w:cs="Arial"/>
        </w:rPr>
        <w:t>Maksimalno ponuđen</w:t>
      </w:r>
      <w:r w:rsidR="00CA11DD" w:rsidRPr="009A3BBB">
        <w:rPr>
          <w:rFonts w:ascii="Arial" w:hAnsi="Arial" w:cs="Arial"/>
        </w:rPr>
        <w:t>a snaga</w:t>
      </w:r>
      <w:r w:rsidR="00CD4606" w:rsidRPr="009A3BBB">
        <w:rPr>
          <w:rFonts w:ascii="Arial" w:hAnsi="Arial" w:cs="Arial"/>
        </w:rPr>
        <w:t xml:space="preserve"> u </w:t>
      </w:r>
      <w:r w:rsidRPr="009A3BBB">
        <w:rPr>
          <w:rFonts w:ascii="Arial" w:hAnsi="Arial" w:cs="Arial"/>
        </w:rPr>
        <w:t>MW</w:t>
      </w:r>
      <w:r w:rsidR="008E5F9E" w:rsidRPr="009A3BBB">
        <w:rPr>
          <w:rFonts w:ascii="Arial" w:hAnsi="Arial" w:cs="Arial"/>
        </w:rPr>
        <w:t>h/h</w:t>
      </w:r>
      <w:r w:rsidRPr="009A3BBB">
        <w:rPr>
          <w:rFonts w:ascii="Arial" w:hAnsi="Arial" w:cs="Arial"/>
        </w:rPr>
        <w:t xml:space="preserve"> </w:t>
      </w:r>
      <w:r w:rsidR="00A81C8E" w:rsidRPr="009A3BBB">
        <w:rPr>
          <w:rFonts w:ascii="Arial" w:hAnsi="Arial" w:cs="Arial"/>
        </w:rPr>
        <w:t>po pojedinoj grupi ili kombinacija ponuđenih</w:t>
      </w:r>
      <w:r w:rsidR="00CA11DD" w:rsidRPr="009A3BBB">
        <w:rPr>
          <w:rFonts w:ascii="Arial" w:hAnsi="Arial" w:cs="Arial"/>
        </w:rPr>
        <w:t xml:space="preserve"> snaga</w:t>
      </w:r>
      <w:r w:rsidR="00CD4606" w:rsidRPr="009A3BBB">
        <w:rPr>
          <w:rFonts w:ascii="Arial" w:hAnsi="Arial" w:cs="Arial"/>
        </w:rPr>
        <w:t xml:space="preserve"> u</w:t>
      </w:r>
      <w:r w:rsidR="00A81C8E" w:rsidRPr="009A3BBB">
        <w:rPr>
          <w:rFonts w:ascii="Arial" w:hAnsi="Arial" w:cs="Arial"/>
        </w:rPr>
        <w:t xml:space="preserve"> MW</w:t>
      </w:r>
      <w:r w:rsidR="008E5F9E" w:rsidRPr="009A3BBB">
        <w:rPr>
          <w:rFonts w:ascii="Arial" w:hAnsi="Arial" w:cs="Arial"/>
        </w:rPr>
        <w:t>h/h</w:t>
      </w:r>
      <w:r w:rsidR="00A81C8E" w:rsidRPr="009A3BBB">
        <w:rPr>
          <w:rFonts w:ascii="Arial" w:hAnsi="Arial" w:cs="Arial"/>
        </w:rPr>
        <w:t xml:space="preserve"> po više grupa </w:t>
      </w:r>
      <w:r w:rsidR="00AB0433" w:rsidRPr="009A3BBB">
        <w:rPr>
          <w:rFonts w:ascii="Arial" w:hAnsi="Arial" w:cs="Arial"/>
        </w:rPr>
        <w:t>mora biti u skladu sa</w:t>
      </w:r>
      <w:r w:rsidRPr="009A3BBB">
        <w:rPr>
          <w:rFonts w:ascii="Arial" w:hAnsi="Arial" w:cs="Arial"/>
        </w:rPr>
        <w:t xml:space="preserve"> </w:t>
      </w:r>
      <w:r w:rsidR="00AB0433" w:rsidRPr="009A3BBB">
        <w:rPr>
          <w:rFonts w:ascii="Arial" w:hAnsi="Arial" w:cs="Arial"/>
        </w:rPr>
        <w:t xml:space="preserve">uplaćenim </w:t>
      </w:r>
      <w:r w:rsidRPr="009A3BBB">
        <w:rPr>
          <w:rFonts w:ascii="Arial" w:hAnsi="Arial" w:cs="Arial"/>
        </w:rPr>
        <w:t>iznos</w:t>
      </w:r>
      <w:r w:rsidR="00AB0433" w:rsidRPr="009A3BBB">
        <w:rPr>
          <w:rFonts w:ascii="Arial" w:hAnsi="Arial" w:cs="Arial"/>
        </w:rPr>
        <w:t>om</w:t>
      </w:r>
      <w:r w:rsidRPr="009A3BBB">
        <w:rPr>
          <w:rFonts w:ascii="Arial" w:hAnsi="Arial" w:cs="Arial"/>
        </w:rPr>
        <w:t xml:space="preserve"> jamstva </w:t>
      </w:r>
      <w:r w:rsidR="008863DB" w:rsidRPr="009A3BBB">
        <w:rPr>
          <w:rFonts w:ascii="Arial" w:hAnsi="Arial" w:cs="Arial"/>
        </w:rPr>
        <w:t>z</w:t>
      </w:r>
      <w:r w:rsidRPr="009A3BBB">
        <w:rPr>
          <w:rFonts w:ascii="Arial" w:hAnsi="Arial" w:cs="Arial"/>
        </w:rPr>
        <w:t>a ozbiljnost ponude</w:t>
      </w:r>
      <w:r w:rsidR="00AB0433" w:rsidRPr="009A3BBB">
        <w:rPr>
          <w:rFonts w:ascii="Arial" w:hAnsi="Arial" w:cs="Arial"/>
        </w:rPr>
        <w:t xml:space="preserve"> </w:t>
      </w:r>
      <w:r w:rsidR="00AB0433" w:rsidRPr="0039029A">
        <w:rPr>
          <w:rFonts w:ascii="Arial" w:hAnsi="Arial" w:cs="Arial"/>
        </w:rPr>
        <w:t>(7000 €/MW</w:t>
      </w:r>
      <w:r w:rsidR="00801F72" w:rsidRPr="0039029A">
        <w:rPr>
          <w:rFonts w:ascii="Arial" w:hAnsi="Arial" w:cs="Arial"/>
        </w:rPr>
        <w:t>h/h</w:t>
      </w:r>
      <w:r w:rsidR="00AB0433" w:rsidRPr="0039029A">
        <w:rPr>
          <w:rFonts w:ascii="Arial" w:hAnsi="Arial" w:cs="Arial"/>
        </w:rPr>
        <w:t>).</w:t>
      </w:r>
      <w:r w:rsidR="00AB0433" w:rsidRPr="009A3BBB">
        <w:rPr>
          <w:rFonts w:ascii="Arial" w:hAnsi="Arial" w:cs="Arial"/>
        </w:rPr>
        <w:t xml:space="preserve"> </w:t>
      </w:r>
      <w:r w:rsidR="006369E1" w:rsidRPr="009A3BBB">
        <w:rPr>
          <w:rFonts w:ascii="Arial" w:hAnsi="Arial" w:cs="Arial"/>
        </w:rPr>
        <w:t xml:space="preserve"> </w:t>
      </w:r>
      <w:r w:rsidR="00AB0433" w:rsidRPr="009A3BBB">
        <w:rPr>
          <w:rFonts w:ascii="Arial" w:hAnsi="Arial" w:cs="Arial"/>
        </w:rPr>
        <w:t xml:space="preserve">Ne može se ponuditi veća </w:t>
      </w:r>
      <w:r w:rsidR="00CA11DD" w:rsidRPr="009A3BBB">
        <w:rPr>
          <w:rFonts w:ascii="Arial" w:hAnsi="Arial" w:cs="Arial"/>
        </w:rPr>
        <w:t>snag</w:t>
      </w:r>
      <w:r w:rsidR="008D77A9" w:rsidRPr="009A3BBB">
        <w:rPr>
          <w:rFonts w:ascii="Arial" w:hAnsi="Arial" w:cs="Arial"/>
        </w:rPr>
        <w:t>a</w:t>
      </w:r>
      <w:r w:rsidR="00AB0433" w:rsidRPr="009A3BBB">
        <w:rPr>
          <w:rFonts w:ascii="Arial" w:hAnsi="Arial" w:cs="Arial"/>
        </w:rPr>
        <w:t>, koja ne bi bila pokrivena jamstvom</w:t>
      </w:r>
      <w:r w:rsidRPr="009A3BBB">
        <w:rPr>
          <w:rFonts w:ascii="Arial" w:hAnsi="Arial" w:cs="Arial"/>
        </w:rPr>
        <w:t>.</w:t>
      </w:r>
    </w:p>
    <w:p w14:paraId="41664713" w14:textId="77777777" w:rsidR="0043728C" w:rsidRPr="009A3BBB" w:rsidRDefault="0043728C" w:rsidP="00A4130A">
      <w:pPr>
        <w:pStyle w:val="ListParagraph"/>
        <w:rPr>
          <w:rFonts w:ascii="Arial" w:hAnsi="Arial" w:cs="Arial"/>
        </w:rPr>
      </w:pPr>
    </w:p>
    <w:p w14:paraId="0BC1858A" w14:textId="77777777" w:rsidR="008F419F" w:rsidRPr="009A3BBB" w:rsidRDefault="0033103F" w:rsidP="004F4112">
      <w:pPr>
        <w:pStyle w:val="ListParagraph"/>
        <w:numPr>
          <w:ilvl w:val="0"/>
          <w:numId w:val="8"/>
        </w:numPr>
        <w:spacing w:after="0"/>
        <w:jc w:val="both"/>
        <w:rPr>
          <w:rFonts w:ascii="Arial" w:hAnsi="Arial" w:cs="Arial"/>
        </w:rPr>
      </w:pPr>
      <w:r w:rsidRPr="009A3BBB">
        <w:rPr>
          <w:rFonts w:ascii="Arial" w:hAnsi="Arial" w:cs="Arial"/>
        </w:rPr>
        <w:t>Ponuditelji</w:t>
      </w:r>
      <w:r w:rsidR="008F419F" w:rsidRPr="009A3BBB">
        <w:rPr>
          <w:rFonts w:ascii="Arial" w:hAnsi="Arial" w:cs="Arial"/>
        </w:rPr>
        <w:t xml:space="preserve"> </w:t>
      </w:r>
      <w:r w:rsidR="0043728C" w:rsidRPr="009A3BBB">
        <w:rPr>
          <w:rFonts w:ascii="Arial" w:hAnsi="Arial" w:cs="Arial"/>
        </w:rPr>
        <w:t xml:space="preserve">će </w:t>
      </w:r>
      <w:r w:rsidR="008F419F" w:rsidRPr="009A3BBB">
        <w:rPr>
          <w:rFonts w:ascii="Arial" w:hAnsi="Arial" w:cs="Arial"/>
        </w:rPr>
        <w:t xml:space="preserve">na </w:t>
      </w:r>
      <w:r w:rsidRPr="009A3BBB">
        <w:rPr>
          <w:rFonts w:ascii="Arial" w:hAnsi="Arial" w:cs="Arial"/>
        </w:rPr>
        <w:t>nadmetanju</w:t>
      </w:r>
      <w:r w:rsidR="008F419F" w:rsidRPr="009A3BBB">
        <w:rPr>
          <w:rFonts w:ascii="Arial" w:hAnsi="Arial" w:cs="Arial"/>
        </w:rPr>
        <w:t xml:space="preserve"> dostavljati </w:t>
      </w:r>
      <w:r w:rsidR="008863DB" w:rsidRPr="009A3BBB">
        <w:rPr>
          <w:rFonts w:ascii="Arial" w:hAnsi="Arial" w:cs="Arial"/>
        </w:rPr>
        <w:t xml:space="preserve">ponude </w:t>
      </w:r>
      <w:r w:rsidR="008F419F" w:rsidRPr="009A3BBB">
        <w:rPr>
          <w:rFonts w:ascii="Arial" w:hAnsi="Arial" w:cs="Arial"/>
        </w:rPr>
        <w:t xml:space="preserve">odvojeno za svaku </w:t>
      </w:r>
      <w:r w:rsidR="00094335" w:rsidRPr="009A3BBB">
        <w:rPr>
          <w:rFonts w:ascii="Arial" w:hAnsi="Arial" w:cs="Arial"/>
        </w:rPr>
        <w:t>grupu</w:t>
      </w:r>
      <w:r w:rsidR="008F419F" w:rsidRPr="009A3BBB">
        <w:rPr>
          <w:rFonts w:ascii="Arial" w:hAnsi="Arial" w:cs="Arial"/>
        </w:rPr>
        <w:t>.</w:t>
      </w:r>
    </w:p>
    <w:p w14:paraId="1A2CA63F" w14:textId="77777777" w:rsidR="008C1B65" w:rsidRPr="009A3BBB" w:rsidRDefault="008C1B65" w:rsidP="008C1B65">
      <w:pPr>
        <w:pStyle w:val="ListParagraph"/>
        <w:spacing w:after="0"/>
        <w:ind w:left="360"/>
        <w:jc w:val="both"/>
        <w:rPr>
          <w:rFonts w:ascii="Arial" w:hAnsi="Arial" w:cs="Arial"/>
        </w:rPr>
      </w:pPr>
    </w:p>
    <w:p w14:paraId="3DF291AF" w14:textId="77777777" w:rsidR="008F419F" w:rsidRPr="009A3BBB" w:rsidRDefault="008F419F" w:rsidP="004F4112">
      <w:pPr>
        <w:pStyle w:val="ListParagraph"/>
        <w:numPr>
          <w:ilvl w:val="0"/>
          <w:numId w:val="8"/>
        </w:numPr>
        <w:spacing w:after="0"/>
        <w:jc w:val="both"/>
        <w:rPr>
          <w:rFonts w:ascii="Arial" w:hAnsi="Arial" w:cs="Arial"/>
        </w:rPr>
      </w:pPr>
      <w:r w:rsidRPr="009A3BBB">
        <w:rPr>
          <w:rFonts w:ascii="Arial" w:hAnsi="Arial" w:cs="Arial"/>
        </w:rPr>
        <w:t xml:space="preserve">Ponude dostavljene izvan propisanog vremena biti </w:t>
      </w:r>
      <w:r w:rsidR="0043728C" w:rsidRPr="009A3BBB">
        <w:rPr>
          <w:rFonts w:ascii="Arial" w:hAnsi="Arial" w:cs="Arial"/>
        </w:rPr>
        <w:t xml:space="preserve">će </w:t>
      </w:r>
      <w:r w:rsidRPr="009A3BBB">
        <w:rPr>
          <w:rFonts w:ascii="Arial" w:hAnsi="Arial" w:cs="Arial"/>
        </w:rPr>
        <w:t>nevažeće.</w:t>
      </w:r>
    </w:p>
    <w:p w14:paraId="1DCBB567" w14:textId="77777777" w:rsidR="000A302C" w:rsidRPr="009A3BBB" w:rsidRDefault="000A302C" w:rsidP="00575452">
      <w:pPr>
        <w:spacing w:after="0"/>
        <w:jc w:val="both"/>
        <w:rPr>
          <w:rFonts w:ascii="Arial" w:hAnsi="Arial" w:cs="Arial"/>
        </w:rPr>
      </w:pPr>
    </w:p>
    <w:p w14:paraId="2AFAE731" w14:textId="77777777" w:rsidR="008F419F" w:rsidRPr="009A3BBB" w:rsidRDefault="008F419F" w:rsidP="00A4130A">
      <w:pPr>
        <w:spacing w:after="0"/>
        <w:jc w:val="center"/>
        <w:rPr>
          <w:rFonts w:ascii="Arial" w:hAnsi="Arial" w:cs="Arial"/>
          <w:b/>
        </w:rPr>
      </w:pPr>
      <w:r w:rsidRPr="009A3BBB">
        <w:rPr>
          <w:rFonts w:ascii="Arial" w:hAnsi="Arial" w:cs="Arial"/>
          <w:b/>
        </w:rPr>
        <w:t>Čl</w:t>
      </w:r>
      <w:r w:rsidR="000A302C" w:rsidRPr="009A3BBB">
        <w:rPr>
          <w:rFonts w:ascii="Arial" w:hAnsi="Arial" w:cs="Arial"/>
          <w:b/>
        </w:rPr>
        <w:t>anak</w:t>
      </w:r>
      <w:r w:rsidR="00277730" w:rsidRPr="009A3BBB">
        <w:rPr>
          <w:rFonts w:ascii="Arial" w:hAnsi="Arial" w:cs="Arial"/>
          <w:b/>
        </w:rPr>
        <w:t xml:space="preserve"> </w:t>
      </w:r>
      <w:r w:rsidRPr="009A3BBB">
        <w:rPr>
          <w:rFonts w:ascii="Arial" w:hAnsi="Arial" w:cs="Arial"/>
          <w:b/>
        </w:rPr>
        <w:t>1</w:t>
      </w:r>
      <w:r w:rsidR="008863DB" w:rsidRPr="009A3BBB">
        <w:rPr>
          <w:rFonts w:ascii="Arial" w:hAnsi="Arial" w:cs="Arial"/>
          <w:b/>
        </w:rPr>
        <w:t>2</w:t>
      </w:r>
      <w:r w:rsidRPr="009A3BBB">
        <w:rPr>
          <w:rFonts w:ascii="Arial" w:hAnsi="Arial" w:cs="Arial"/>
          <w:b/>
        </w:rPr>
        <w:t>.</w:t>
      </w:r>
    </w:p>
    <w:p w14:paraId="7684142B" w14:textId="77777777" w:rsidR="008F419F" w:rsidRPr="009A3BBB" w:rsidRDefault="008F419F" w:rsidP="004F4112">
      <w:pPr>
        <w:pStyle w:val="ListParagraph"/>
        <w:numPr>
          <w:ilvl w:val="0"/>
          <w:numId w:val="9"/>
        </w:numPr>
        <w:autoSpaceDE w:val="0"/>
        <w:autoSpaceDN w:val="0"/>
        <w:adjustRightInd w:val="0"/>
        <w:spacing w:after="0"/>
        <w:jc w:val="both"/>
        <w:rPr>
          <w:rFonts w:ascii="Arial" w:eastAsia="Times New Roman" w:hAnsi="Arial" w:cs="Arial"/>
          <w:lang w:eastAsia="hr-HR"/>
        </w:rPr>
      </w:pPr>
      <w:r w:rsidRPr="009A3BBB">
        <w:rPr>
          <w:rFonts w:ascii="Arial" w:eastAsia="Times New Roman" w:hAnsi="Arial" w:cs="Arial"/>
          <w:lang w:eastAsia="hr-HR"/>
        </w:rPr>
        <w:t xml:space="preserve">Cijene se izražavaju u apsolutnom iznosu u </w:t>
      </w:r>
      <w:r w:rsidR="00CB0AA9" w:rsidRPr="009A3BBB">
        <w:rPr>
          <w:rFonts w:ascii="Arial" w:eastAsia="Times New Roman" w:hAnsi="Arial" w:cs="Arial"/>
          <w:lang w:eastAsia="hr-HR"/>
        </w:rPr>
        <w:t>EUR</w:t>
      </w:r>
      <w:r w:rsidRPr="009A3BBB">
        <w:rPr>
          <w:rFonts w:ascii="Arial" w:eastAsia="Times New Roman" w:hAnsi="Arial" w:cs="Arial"/>
          <w:lang w:eastAsia="hr-HR"/>
        </w:rPr>
        <w:t>/MWh, zaokružen</w:t>
      </w:r>
      <w:r w:rsidR="00A4130A" w:rsidRPr="009A3BBB">
        <w:rPr>
          <w:rFonts w:ascii="Arial" w:eastAsia="Times New Roman" w:hAnsi="Arial" w:cs="Arial"/>
          <w:lang w:eastAsia="hr-HR"/>
        </w:rPr>
        <w:t>e</w:t>
      </w:r>
      <w:r w:rsidRPr="009A3BBB">
        <w:rPr>
          <w:rFonts w:ascii="Arial" w:eastAsia="Times New Roman" w:hAnsi="Arial" w:cs="Arial"/>
          <w:lang w:eastAsia="hr-HR"/>
        </w:rPr>
        <w:t xml:space="preserve"> na dva decimalna mjesta.</w:t>
      </w:r>
    </w:p>
    <w:p w14:paraId="4406BFDD" w14:textId="77777777" w:rsidR="0043728C" w:rsidRPr="009A3BBB" w:rsidRDefault="0043728C" w:rsidP="00A4130A">
      <w:pPr>
        <w:pStyle w:val="ListParagraph"/>
        <w:autoSpaceDE w:val="0"/>
        <w:autoSpaceDN w:val="0"/>
        <w:adjustRightInd w:val="0"/>
        <w:spacing w:after="0"/>
        <w:jc w:val="both"/>
        <w:rPr>
          <w:rFonts w:ascii="Arial" w:eastAsia="Times New Roman" w:hAnsi="Arial" w:cs="Arial"/>
          <w:lang w:eastAsia="hr-HR"/>
        </w:rPr>
      </w:pPr>
    </w:p>
    <w:p w14:paraId="51FB6012" w14:textId="77777777" w:rsidR="008F419F" w:rsidRPr="009A3BBB" w:rsidRDefault="008F419F" w:rsidP="004F4112">
      <w:pPr>
        <w:pStyle w:val="ListParagraph"/>
        <w:numPr>
          <w:ilvl w:val="0"/>
          <w:numId w:val="9"/>
        </w:numPr>
        <w:autoSpaceDE w:val="0"/>
        <w:autoSpaceDN w:val="0"/>
        <w:adjustRightInd w:val="0"/>
        <w:spacing w:after="0"/>
        <w:jc w:val="both"/>
        <w:rPr>
          <w:rFonts w:ascii="Arial" w:eastAsia="Times New Roman" w:hAnsi="Arial" w:cs="Arial"/>
          <w:lang w:eastAsia="hr-HR"/>
        </w:rPr>
      </w:pPr>
      <w:r w:rsidRPr="009A3BBB">
        <w:rPr>
          <w:rFonts w:ascii="Arial" w:eastAsia="Times New Roman" w:hAnsi="Arial" w:cs="Arial"/>
          <w:lang w:eastAsia="hr-HR"/>
        </w:rPr>
        <w:t>Cijene sadrže sve troškove nastale do mjesta isporuke.</w:t>
      </w:r>
    </w:p>
    <w:p w14:paraId="33A163C3" w14:textId="77777777" w:rsidR="0043728C" w:rsidRPr="009A3BBB" w:rsidRDefault="0043728C" w:rsidP="0043728C">
      <w:pPr>
        <w:autoSpaceDE w:val="0"/>
        <w:autoSpaceDN w:val="0"/>
        <w:adjustRightInd w:val="0"/>
        <w:spacing w:after="0"/>
        <w:jc w:val="both"/>
        <w:rPr>
          <w:rFonts w:ascii="Arial" w:eastAsia="Times New Roman" w:hAnsi="Arial" w:cs="Arial"/>
          <w:lang w:eastAsia="hr-HR"/>
        </w:rPr>
      </w:pPr>
    </w:p>
    <w:p w14:paraId="517D05C8" w14:textId="77777777" w:rsidR="008F419F" w:rsidRPr="009A3BBB" w:rsidRDefault="008F419F" w:rsidP="004F4112">
      <w:pPr>
        <w:pStyle w:val="ListParagraph"/>
        <w:numPr>
          <w:ilvl w:val="0"/>
          <w:numId w:val="9"/>
        </w:numPr>
        <w:autoSpaceDE w:val="0"/>
        <w:autoSpaceDN w:val="0"/>
        <w:adjustRightInd w:val="0"/>
        <w:spacing w:after="0"/>
        <w:jc w:val="both"/>
        <w:rPr>
          <w:rFonts w:ascii="Arial" w:eastAsia="Times New Roman" w:hAnsi="Arial" w:cs="Arial"/>
          <w:lang w:eastAsia="hr-HR"/>
        </w:rPr>
      </w:pPr>
      <w:r w:rsidRPr="009A3BBB">
        <w:rPr>
          <w:rFonts w:ascii="Arial" w:eastAsia="Times New Roman" w:hAnsi="Arial" w:cs="Arial"/>
          <w:lang w:eastAsia="hr-HR"/>
        </w:rPr>
        <w:t xml:space="preserve">Sve cijene izražavaju se u </w:t>
      </w:r>
      <w:r w:rsidR="00CB0AA9" w:rsidRPr="009A3BBB">
        <w:rPr>
          <w:rFonts w:ascii="Arial" w:eastAsia="Times New Roman" w:hAnsi="Arial" w:cs="Arial"/>
          <w:lang w:eastAsia="hr-HR"/>
        </w:rPr>
        <w:t>EUR</w:t>
      </w:r>
      <w:r w:rsidRPr="009A3BBB">
        <w:rPr>
          <w:rFonts w:ascii="Arial" w:eastAsia="Times New Roman" w:hAnsi="Arial" w:cs="Arial"/>
          <w:lang w:eastAsia="hr-HR"/>
        </w:rPr>
        <w:t>, bez PDV-a. Iskazivanje cijena u drugoj valuti nije dopušteno.</w:t>
      </w:r>
    </w:p>
    <w:p w14:paraId="4453B09C" w14:textId="77777777" w:rsidR="0043728C" w:rsidRPr="009A3BBB" w:rsidRDefault="0043728C" w:rsidP="00575452">
      <w:pPr>
        <w:autoSpaceDE w:val="0"/>
        <w:autoSpaceDN w:val="0"/>
        <w:adjustRightInd w:val="0"/>
        <w:spacing w:after="0"/>
        <w:jc w:val="both"/>
        <w:rPr>
          <w:rFonts w:ascii="Arial" w:eastAsia="Times New Roman" w:hAnsi="Arial" w:cs="Arial"/>
          <w:lang w:eastAsia="hr-HR"/>
        </w:rPr>
      </w:pPr>
    </w:p>
    <w:p w14:paraId="59AB1A2D" w14:textId="77777777" w:rsidR="008F419F" w:rsidRPr="009A3BBB" w:rsidRDefault="008F419F" w:rsidP="004F4112">
      <w:pPr>
        <w:pStyle w:val="ListParagraph"/>
        <w:numPr>
          <w:ilvl w:val="0"/>
          <w:numId w:val="9"/>
        </w:numPr>
        <w:autoSpaceDE w:val="0"/>
        <w:autoSpaceDN w:val="0"/>
        <w:adjustRightInd w:val="0"/>
        <w:spacing w:after="0"/>
        <w:jc w:val="both"/>
        <w:rPr>
          <w:rFonts w:ascii="Arial" w:eastAsia="Times New Roman" w:hAnsi="Arial" w:cs="Arial"/>
          <w:lang w:eastAsia="hr-HR"/>
        </w:rPr>
      </w:pPr>
      <w:r w:rsidRPr="009A3BBB">
        <w:rPr>
          <w:rFonts w:ascii="Arial" w:eastAsia="Times New Roman" w:hAnsi="Arial" w:cs="Arial"/>
          <w:lang w:eastAsia="hr-HR"/>
        </w:rPr>
        <w:t>Jedinične cijene bez PDV-a su nepromjenjive tijekom trajanja ugovora.</w:t>
      </w:r>
    </w:p>
    <w:p w14:paraId="14181175" w14:textId="77777777" w:rsidR="0043728C" w:rsidRPr="009A3BBB" w:rsidRDefault="0043728C" w:rsidP="008325AC">
      <w:pPr>
        <w:pStyle w:val="ListParagraph"/>
        <w:jc w:val="right"/>
        <w:rPr>
          <w:rFonts w:ascii="Arial" w:eastAsia="Times New Roman" w:hAnsi="Arial" w:cs="Arial"/>
          <w:lang w:eastAsia="hr-HR"/>
        </w:rPr>
      </w:pPr>
    </w:p>
    <w:p w14:paraId="7A627890" w14:textId="77777777" w:rsidR="0043728C" w:rsidRPr="009A3BBB" w:rsidRDefault="0043728C" w:rsidP="004F4112">
      <w:pPr>
        <w:pStyle w:val="ListParagraph"/>
        <w:numPr>
          <w:ilvl w:val="0"/>
          <w:numId w:val="9"/>
        </w:numPr>
        <w:autoSpaceDE w:val="0"/>
        <w:autoSpaceDN w:val="0"/>
        <w:adjustRightInd w:val="0"/>
        <w:spacing w:after="0"/>
        <w:jc w:val="both"/>
        <w:rPr>
          <w:rFonts w:ascii="Arial" w:eastAsia="Times New Roman" w:hAnsi="Arial" w:cs="Arial"/>
          <w:lang w:eastAsia="hr-HR"/>
        </w:rPr>
      </w:pPr>
      <w:r w:rsidRPr="009A3BBB">
        <w:rPr>
          <w:rFonts w:ascii="Arial" w:eastAsia="Times New Roman" w:hAnsi="Arial" w:cs="Arial"/>
          <w:lang w:eastAsia="hr-HR"/>
        </w:rPr>
        <w:lastRenderedPageBreak/>
        <w:t>Ponuditelji snose sve troškove, poreze i sva davanja nastala u vezi s isporukom električne energije do mjesta isporuke.</w:t>
      </w:r>
    </w:p>
    <w:p w14:paraId="2EB81BF5" w14:textId="77777777" w:rsidR="00BE388C" w:rsidRPr="009A3BBB" w:rsidRDefault="00BE388C" w:rsidP="00A4130A">
      <w:pPr>
        <w:pStyle w:val="ListParagraph"/>
        <w:autoSpaceDE w:val="0"/>
        <w:autoSpaceDN w:val="0"/>
        <w:adjustRightInd w:val="0"/>
        <w:spacing w:after="0"/>
        <w:jc w:val="both"/>
        <w:rPr>
          <w:rFonts w:ascii="Arial" w:eastAsia="Times New Roman" w:hAnsi="Arial" w:cs="Arial"/>
          <w:lang w:eastAsia="hr-HR"/>
        </w:rPr>
      </w:pPr>
    </w:p>
    <w:p w14:paraId="6815525B" w14:textId="77777777" w:rsidR="008F419F" w:rsidRPr="009A3BBB" w:rsidRDefault="00E978B9" w:rsidP="00E978B9">
      <w:pPr>
        <w:spacing w:after="0"/>
        <w:jc w:val="center"/>
        <w:rPr>
          <w:rFonts w:ascii="Arial" w:hAnsi="Arial" w:cs="Arial"/>
          <w:b/>
        </w:rPr>
      </w:pPr>
      <w:r w:rsidRPr="009A3BBB">
        <w:rPr>
          <w:rFonts w:ascii="Arial" w:hAnsi="Arial" w:cs="Arial"/>
          <w:b/>
        </w:rPr>
        <w:t>Članaka 1</w:t>
      </w:r>
      <w:r w:rsidR="008863DB" w:rsidRPr="009A3BBB">
        <w:rPr>
          <w:rFonts w:ascii="Arial" w:hAnsi="Arial" w:cs="Arial"/>
          <w:b/>
        </w:rPr>
        <w:t>3.</w:t>
      </w:r>
    </w:p>
    <w:p w14:paraId="15054A6C" w14:textId="77777777" w:rsidR="00E978B9" w:rsidRPr="009A3BBB" w:rsidRDefault="00E978B9" w:rsidP="007D6E14">
      <w:pPr>
        <w:spacing w:after="0"/>
        <w:jc w:val="both"/>
        <w:rPr>
          <w:rFonts w:ascii="Arial" w:hAnsi="Arial" w:cs="Arial"/>
        </w:rPr>
      </w:pPr>
      <w:r w:rsidRPr="009A3BBB">
        <w:rPr>
          <w:rFonts w:ascii="Arial" w:hAnsi="Arial" w:cs="Arial"/>
        </w:rPr>
        <w:t>Ponuditelj dostavom ponude prihvaća priloženi prijedlog teksta Ugovora o isporuci električne energije za pokriće gubita</w:t>
      </w:r>
      <w:r w:rsidR="00BD64ED" w:rsidRPr="009A3BBB">
        <w:rPr>
          <w:rFonts w:ascii="Arial" w:hAnsi="Arial" w:cs="Arial"/>
        </w:rPr>
        <w:t>ka u prijenosnoj mreži (</w:t>
      </w:r>
      <w:r w:rsidR="008863DB" w:rsidRPr="009A3BBB">
        <w:rPr>
          <w:rFonts w:ascii="Arial" w:hAnsi="Arial" w:cs="Arial"/>
        </w:rPr>
        <w:t>Prilog</w:t>
      </w:r>
      <w:r w:rsidR="00B13E79" w:rsidRPr="009A3BBB">
        <w:rPr>
          <w:rFonts w:ascii="Arial" w:hAnsi="Arial" w:cs="Arial"/>
        </w:rPr>
        <w:t xml:space="preserve"> </w:t>
      </w:r>
      <w:r w:rsidR="008863DB" w:rsidRPr="009A3BBB">
        <w:rPr>
          <w:rFonts w:ascii="Arial" w:hAnsi="Arial" w:cs="Arial"/>
        </w:rPr>
        <w:t>2</w:t>
      </w:r>
      <w:r w:rsidRPr="009A3BBB">
        <w:rPr>
          <w:rFonts w:ascii="Arial" w:hAnsi="Arial" w:cs="Arial"/>
        </w:rPr>
        <w:t>)</w:t>
      </w:r>
      <w:r w:rsidR="008863DB" w:rsidRPr="009A3BBB">
        <w:rPr>
          <w:rFonts w:ascii="Arial" w:hAnsi="Arial" w:cs="Arial"/>
        </w:rPr>
        <w:t>.</w:t>
      </w:r>
    </w:p>
    <w:p w14:paraId="0704D127" w14:textId="77777777" w:rsidR="00E978B9" w:rsidRPr="009A3BBB" w:rsidRDefault="00E978B9" w:rsidP="00E978B9">
      <w:pPr>
        <w:pStyle w:val="ListParagraph"/>
        <w:spacing w:after="0"/>
        <w:jc w:val="both"/>
        <w:rPr>
          <w:rFonts w:ascii="Arial" w:hAnsi="Arial" w:cs="Arial"/>
        </w:rPr>
      </w:pPr>
    </w:p>
    <w:p w14:paraId="5ED87652" w14:textId="77777777" w:rsidR="0001794F" w:rsidRPr="009A3BBB" w:rsidRDefault="008F419F" w:rsidP="00F76BA4">
      <w:pPr>
        <w:spacing w:after="0"/>
        <w:jc w:val="center"/>
        <w:rPr>
          <w:rFonts w:ascii="Arial" w:hAnsi="Arial" w:cs="Arial"/>
          <w:b/>
        </w:rPr>
      </w:pPr>
      <w:r w:rsidRPr="009A3BBB">
        <w:rPr>
          <w:rFonts w:ascii="Arial" w:hAnsi="Arial" w:cs="Arial"/>
          <w:b/>
        </w:rPr>
        <w:t>Č</w:t>
      </w:r>
      <w:r w:rsidR="00277730" w:rsidRPr="009A3BBB">
        <w:rPr>
          <w:rFonts w:ascii="Arial" w:hAnsi="Arial" w:cs="Arial"/>
          <w:b/>
        </w:rPr>
        <w:t>lanak</w:t>
      </w:r>
      <w:r w:rsidRPr="009A3BBB">
        <w:rPr>
          <w:rFonts w:ascii="Arial" w:hAnsi="Arial" w:cs="Arial"/>
          <w:b/>
        </w:rPr>
        <w:t xml:space="preserve"> 1</w:t>
      </w:r>
      <w:r w:rsidR="008863DB" w:rsidRPr="009A3BBB">
        <w:rPr>
          <w:rFonts w:ascii="Arial" w:hAnsi="Arial" w:cs="Arial"/>
          <w:b/>
        </w:rPr>
        <w:t>4</w:t>
      </w:r>
      <w:r w:rsidRPr="009A3BBB">
        <w:rPr>
          <w:rFonts w:ascii="Arial" w:hAnsi="Arial" w:cs="Arial"/>
          <w:b/>
        </w:rPr>
        <w:t>.</w:t>
      </w:r>
    </w:p>
    <w:p w14:paraId="314007A0" w14:textId="77777777" w:rsidR="009A3BBB" w:rsidRPr="009A3BBB" w:rsidRDefault="009A3BBB" w:rsidP="009A3BBB">
      <w:pPr>
        <w:pStyle w:val="ListParagraph"/>
        <w:numPr>
          <w:ilvl w:val="0"/>
          <w:numId w:val="40"/>
        </w:numPr>
        <w:spacing w:after="0"/>
        <w:ind w:left="284"/>
        <w:jc w:val="both"/>
        <w:rPr>
          <w:rFonts w:ascii="Arial" w:hAnsi="Arial" w:cs="Arial"/>
        </w:rPr>
      </w:pPr>
      <w:r w:rsidRPr="009A3BBB">
        <w:rPr>
          <w:rFonts w:ascii="Arial" w:hAnsi="Arial" w:cs="Arial"/>
        </w:rPr>
        <w:t>Pravilno prikupljene ponude bit će upisane u listu ponuda. Redoslijed kojim će ponude biti upisane u listu ponuda je, po kriteriju najniže cijene, odnosno gdje se ponuda s najnižom cijenom stavlja prva na listu.</w:t>
      </w:r>
    </w:p>
    <w:p w14:paraId="007144D1" w14:textId="77777777" w:rsidR="009A3BBB" w:rsidRPr="009A3BBB" w:rsidRDefault="009A3BBB" w:rsidP="009A3BBB">
      <w:pPr>
        <w:spacing w:after="0"/>
        <w:ind w:left="284"/>
        <w:jc w:val="both"/>
        <w:rPr>
          <w:rFonts w:ascii="Arial" w:hAnsi="Arial" w:cs="Arial"/>
        </w:rPr>
      </w:pPr>
    </w:p>
    <w:p w14:paraId="1469C88A" w14:textId="05679E7E" w:rsidR="009A3BBB" w:rsidRPr="009A3BBB" w:rsidRDefault="009A3BBB" w:rsidP="009A3BBB">
      <w:pPr>
        <w:pStyle w:val="ListParagraph"/>
        <w:numPr>
          <w:ilvl w:val="0"/>
          <w:numId w:val="40"/>
        </w:numPr>
        <w:spacing w:after="0"/>
        <w:ind w:left="284"/>
        <w:jc w:val="both"/>
        <w:rPr>
          <w:rFonts w:ascii="Arial" w:hAnsi="Arial" w:cs="Arial"/>
        </w:rPr>
      </w:pPr>
      <w:r w:rsidRPr="009A3BBB">
        <w:rPr>
          <w:rFonts w:ascii="Arial" w:hAnsi="Arial" w:cs="Arial"/>
        </w:rPr>
        <w:t>Ako su tijekom nadmetanja zaprimljene ponude za ukupnu količinu MWh/h koje su sumarno manje ili jednake traženoj količini MWh/h na nadmetanju</w:t>
      </w:r>
      <w:r w:rsidR="0061098D">
        <w:rPr>
          <w:rFonts w:ascii="Arial" w:hAnsi="Arial" w:cs="Arial"/>
        </w:rPr>
        <w:t xml:space="preserve"> po grupi</w:t>
      </w:r>
      <w:r w:rsidRPr="009A3BBB">
        <w:rPr>
          <w:rFonts w:ascii="Arial" w:hAnsi="Arial" w:cs="Arial"/>
        </w:rPr>
        <w:t>, tada će sve ponude biti prihvaćene po cijenama iz ponude.</w:t>
      </w:r>
    </w:p>
    <w:p w14:paraId="393F1BF8" w14:textId="77777777" w:rsidR="009A3BBB" w:rsidRPr="009A3BBB" w:rsidRDefault="009A3BBB" w:rsidP="009A3BBB">
      <w:pPr>
        <w:spacing w:after="0"/>
        <w:ind w:left="284"/>
        <w:jc w:val="both"/>
        <w:rPr>
          <w:rFonts w:ascii="Arial" w:hAnsi="Arial" w:cs="Arial"/>
        </w:rPr>
      </w:pPr>
    </w:p>
    <w:p w14:paraId="4520C329" w14:textId="4861B2A9" w:rsidR="009A3BBB" w:rsidRPr="009A3BBB" w:rsidRDefault="009A3BBB" w:rsidP="009A3BBB">
      <w:pPr>
        <w:pStyle w:val="ListParagraph"/>
        <w:numPr>
          <w:ilvl w:val="0"/>
          <w:numId w:val="40"/>
        </w:numPr>
        <w:spacing w:after="0"/>
        <w:ind w:left="284"/>
        <w:jc w:val="both"/>
        <w:rPr>
          <w:rFonts w:ascii="Arial" w:hAnsi="Arial" w:cs="Arial"/>
        </w:rPr>
      </w:pPr>
      <w:r w:rsidRPr="009A3BBB">
        <w:rPr>
          <w:rFonts w:ascii="Arial" w:hAnsi="Arial" w:cs="Arial"/>
        </w:rPr>
        <w:t>Ako su tijekom nadmetanja zaprimljene ponude za količinu MWh/h koja je veća od tražene količine MWh/h</w:t>
      </w:r>
      <w:r w:rsidR="0061098D">
        <w:rPr>
          <w:rFonts w:ascii="Arial" w:hAnsi="Arial" w:cs="Arial"/>
        </w:rPr>
        <w:t xml:space="preserve"> po grupi</w:t>
      </w:r>
      <w:r w:rsidRPr="009A3BBB">
        <w:rPr>
          <w:rFonts w:ascii="Arial" w:hAnsi="Arial" w:cs="Arial"/>
        </w:rPr>
        <w:t>, tada se primjenjuje sljedeće pravilo:</w:t>
      </w:r>
    </w:p>
    <w:p w14:paraId="14EBD7C2" w14:textId="77777777" w:rsidR="009A3BBB" w:rsidRPr="009A3BBB" w:rsidRDefault="009A3BBB" w:rsidP="000A5E92">
      <w:pPr>
        <w:pStyle w:val="ListParagraph"/>
        <w:numPr>
          <w:ilvl w:val="0"/>
          <w:numId w:val="41"/>
        </w:numPr>
        <w:spacing w:after="0"/>
        <w:jc w:val="both"/>
        <w:rPr>
          <w:rFonts w:ascii="Arial" w:hAnsi="Arial" w:cs="Arial"/>
        </w:rPr>
      </w:pPr>
      <w:r w:rsidRPr="009A3BBB">
        <w:rPr>
          <w:rFonts w:ascii="Arial" w:hAnsi="Arial" w:cs="Arial"/>
        </w:rPr>
        <w:t xml:space="preserve">Ponude se prihvaćaju po cijeni prema redoslijedu ponuda, od ponuda s nižom cijenom prema ponudama s višom cijenom, sve dok se popuni cjelokupna količina MWh/h </w:t>
      </w:r>
      <w:bookmarkStart w:id="1" w:name="_Hlk5095960"/>
      <w:r w:rsidRPr="009A3BBB">
        <w:rPr>
          <w:rFonts w:ascii="Arial" w:hAnsi="Arial" w:cs="Arial"/>
        </w:rPr>
        <w:t>tražena na nadmetanju</w:t>
      </w:r>
      <w:bookmarkEnd w:id="1"/>
      <w:r w:rsidRPr="009A3BBB">
        <w:rPr>
          <w:rFonts w:ascii="Arial" w:hAnsi="Arial" w:cs="Arial"/>
        </w:rPr>
        <w:t>. Ako je količina iz ponude u posljednjoj ponudi u redoslijedu ponuda koja se prihvaća veća od preostale količine MWh/h tražene na nadmetanju, tada se takva ponuda prihvaća samo u dijelu koji se odnosi na preostalu količinu energije tražene na nadmetanju koja je ostala raspoloživa za raspodjelu nakon prihvata ponuda s nižom cijenom u redoslijedu ponuda u odnosu na takvu ponudu.</w:t>
      </w:r>
    </w:p>
    <w:p w14:paraId="36C0FB7A" w14:textId="77777777" w:rsidR="009A3BBB" w:rsidRPr="009A3BBB" w:rsidRDefault="009A3BBB" w:rsidP="00C97B67">
      <w:pPr>
        <w:pStyle w:val="ListParagraph"/>
        <w:numPr>
          <w:ilvl w:val="0"/>
          <w:numId w:val="41"/>
        </w:numPr>
        <w:spacing w:after="0"/>
        <w:jc w:val="both"/>
        <w:rPr>
          <w:rFonts w:ascii="Arial" w:hAnsi="Arial" w:cs="Arial"/>
        </w:rPr>
      </w:pPr>
      <w:r w:rsidRPr="009A3BBB">
        <w:rPr>
          <w:rFonts w:ascii="Arial" w:hAnsi="Arial" w:cs="Arial"/>
        </w:rPr>
        <w:t>Ukoliko su dva (2) ili više sudionika nadmetanja dostavili valjane ponude s istom cijenom iz ponude, koje premašuju ukupno zahtijevanu odnosno preostalu količinu MWh/h traženu na nadmetanju, sustav odabire ponudu za preostalu količinu MWh/h na način da prednost imaju ponude ponuditelja s ranijim vremenom pristizanja.</w:t>
      </w:r>
    </w:p>
    <w:p w14:paraId="247C5488" w14:textId="77777777" w:rsidR="009A3BBB" w:rsidRPr="000A302C" w:rsidRDefault="009A3BBB" w:rsidP="009A3BBB">
      <w:pPr>
        <w:pStyle w:val="ListParagraph"/>
        <w:spacing w:after="0"/>
        <w:jc w:val="both"/>
      </w:pPr>
    </w:p>
    <w:p w14:paraId="50C3BDBF" w14:textId="77777777" w:rsidR="007C33A2" w:rsidRPr="009A3BBB" w:rsidRDefault="007C33A2" w:rsidP="00945171">
      <w:pPr>
        <w:pStyle w:val="ListParagraph"/>
        <w:spacing w:after="0"/>
        <w:jc w:val="both"/>
        <w:rPr>
          <w:rFonts w:ascii="Arial" w:hAnsi="Arial" w:cs="Arial"/>
        </w:rPr>
      </w:pPr>
    </w:p>
    <w:p w14:paraId="00532826" w14:textId="77777777" w:rsidR="00940305" w:rsidRPr="009A3BBB" w:rsidRDefault="00940305" w:rsidP="00945171">
      <w:pPr>
        <w:spacing w:after="0"/>
        <w:jc w:val="center"/>
        <w:rPr>
          <w:rFonts w:ascii="Arial" w:hAnsi="Arial" w:cs="Arial"/>
          <w:b/>
        </w:rPr>
      </w:pPr>
    </w:p>
    <w:p w14:paraId="1137F287" w14:textId="77777777" w:rsidR="005F778A" w:rsidRPr="009A3BBB" w:rsidRDefault="005F778A" w:rsidP="00945171">
      <w:pPr>
        <w:spacing w:after="0"/>
        <w:jc w:val="center"/>
        <w:rPr>
          <w:rFonts w:ascii="Arial" w:hAnsi="Arial" w:cs="Arial"/>
          <w:b/>
        </w:rPr>
      </w:pPr>
      <w:r w:rsidRPr="009A3BBB">
        <w:rPr>
          <w:rFonts w:ascii="Arial" w:hAnsi="Arial" w:cs="Arial"/>
          <w:b/>
        </w:rPr>
        <w:t>Čl</w:t>
      </w:r>
      <w:r w:rsidR="00D754FD" w:rsidRPr="009A3BBB">
        <w:rPr>
          <w:rFonts w:ascii="Arial" w:hAnsi="Arial" w:cs="Arial"/>
          <w:b/>
        </w:rPr>
        <w:t>anak 1</w:t>
      </w:r>
      <w:r w:rsidR="007C333D" w:rsidRPr="009A3BBB">
        <w:rPr>
          <w:rFonts w:ascii="Arial" w:hAnsi="Arial" w:cs="Arial"/>
          <w:b/>
        </w:rPr>
        <w:t>5</w:t>
      </w:r>
      <w:r w:rsidRPr="009A3BBB">
        <w:rPr>
          <w:rFonts w:ascii="Arial" w:hAnsi="Arial" w:cs="Arial"/>
          <w:b/>
        </w:rPr>
        <w:t>.</w:t>
      </w:r>
    </w:p>
    <w:p w14:paraId="2A5FEBC7" w14:textId="7F474A31" w:rsidR="00844514" w:rsidRPr="009A3BBB" w:rsidRDefault="00844514" w:rsidP="004A3671">
      <w:pPr>
        <w:spacing w:after="0"/>
        <w:jc w:val="both"/>
        <w:rPr>
          <w:rFonts w:ascii="Arial" w:hAnsi="Arial" w:cs="Arial"/>
        </w:rPr>
      </w:pPr>
      <w:r w:rsidRPr="009A3BBB">
        <w:rPr>
          <w:rFonts w:ascii="Arial" w:hAnsi="Arial" w:cs="Arial"/>
        </w:rPr>
        <w:t xml:space="preserve">(1) </w:t>
      </w:r>
      <w:r w:rsidR="00BC260B" w:rsidRPr="009A3BBB">
        <w:rPr>
          <w:rFonts w:ascii="Arial" w:hAnsi="Arial" w:cs="Arial"/>
        </w:rPr>
        <w:t>Ponude moraju biti valjane</w:t>
      </w:r>
      <w:r w:rsidR="00F33608" w:rsidRPr="009A3BBB">
        <w:rPr>
          <w:rFonts w:ascii="Arial" w:hAnsi="Arial" w:cs="Arial"/>
        </w:rPr>
        <w:t xml:space="preserve"> </w:t>
      </w:r>
      <w:r w:rsidR="0098693A" w:rsidRPr="009A3BBB">
        <w:rPr>
          <w:rFonts w:ascii="Arial" w:hAnsi="Arial" w:cs="Arial"/>
        </w:rPr>
        <w:t>do</w:t>
      </w:r>
      <w:r w:rsidR="003F587E" w:rsidRPr="009A3BBB">
        <w:rPr>
          <w:rFonts w:ascii="Arial" w:hAnsi="Arial" w:cs="Arial"/>
        </w:rPr>
        <w:t xml:space="preserve"> sklapanja</w:t>
      </w:r>
      <w:r w:rsidR="00E55FA4" w:rsidRPr="009A3BBB">
        <w:rPr>
          <w:rFonts w:ascii="Arial" w:hAnsi="Arial" w:cs="Arial"/>
        </w:rPr>
        <w:t xml:space="preserve"> </w:t>
      </w:r>
      <w:r w:rsidR="003F587E" w:rsidRPr="009A3BBB">
        <w:rPr>
          <w:rFonts w:ascii="Arial" w:hAnsi="Arial" w:cs="Arial"/>
        </w:rPr>
        <w:t>Ugovora</w:t>
      </w:r>
      <w:r w:rsidR="00C97B67">
        <w:rPr>
          <w:rFonts w:ascii="Arial" w:hAnsi="Arial" w:cs="Arial"/>
        </w:rPr>
        <w:t>, odnosno najkasnije 30 (trideset)</w:t>
      </w:r>
      <w:r w:rsidR="009A3BBB">
        <w:rPr>
          <w:rFonts w:ascii="Arial" w:hAnsi="Arial" w:cs="Arial"/>
        </w:rPr>
        <w:t xml:space="preserve"> dana nakon provedbe nadmetanja</w:t>
      </w:r>
      <w:r w:rsidR="002E3683" w:rsidRPr="009A3BBB">
        <w:rPr>
          <w:rFonts w:ascii="Arial" w:hAnsi="Arial" w:cs="Arial"/>
        </w:rPr>
        <w:t>.</w:t>
      </w:r>
    </w:p>
    <w:p w14:paraId="3CE5051F" w14:textId="77777777" w:rsidR="009A6478" w:rsidRPr="009A3BBB" w:rsidRDefault="009A6478" w:rsidP="004A3671">
      <w:pPr>
        <w:spacing w:after="0"/>
        <w:jc w:val="both"/>
        <w:rPr>
          <w:rFonts w:ascii="Arial" w:hAnsi="Arial" w:cs="Arial"/>
        </w:rPr>
      </w:pPr>
    </w:p>
    <w:p w14:paraId="39023B6C" w14:textId="77777777" w:rsidR="00BD64ED" w:rsidRPr="009A3BBB" w:rsidRDefault="00844514" w:rsidP="004A3671">
      <w:pPr>
        <w:spacing w:after="0"/>
        <w:jc w:val="both"/>
        <w:rPr>
          <w:rFonts w:ascii="Arial" w:hAnsi="Arial" w:cs="Arial"/>
        </w:rPr>
      </w:pPr>
      <w:r w:rsidRPr="009A3BBB">
        <w:rPr>
          <w:rFonts w:ascii="Arial" w:hAnsi="Arial" w:cs="Arial"/>
        </w:rPr>
        <w:t xml:space="preserve">(2) </w:t>
      </w:r>
      <w:r w:rsidR="00F33608" w:rsidRPr="009A3BBB">
        <w:rPr>
          <w:rFonts w:ascii="Arial" w:hAnsi="Arial" w:cs="Arial"/>
        </w:rPr>
        <w:t xml:space="preserve">Izabrani ponuditelj je dužan potpisati </w:t>
      </w:r>
      <w:r w:rsidR="008E4EF4" w:rsidRPr="009A3BBB">
        <w:rPr>
          <w:rFonts w:ascii="Arial" w:hAnsi="Arial" w:cs="Arial"/>
        </w:rPr>
        <w:t>U</w:t>
      </w:r>
      <w:r w:rsidR="00F33608" w:rsidRPr="009A3BBB">
        <w:rPr>
          <w:rFonts w:ascii="Arial" w:hAnsi="Arial" w:cs="Arial"/>
        </w:rPr>
        <w:t>govor o isporuci električne energije za pokriće gubitaka sa HOPS-om i dostaviti jamstvo za uredno ispunjenje ugovora u obliku</w:t>
      </w:r>
      <w:r w:rsidR="00F33608" w:rsidRPr="009A3BBB">
        <w:rPr>
          <w:rFonts w:ascii="Arial" w:eastAsia="Times New Roman" w:hAnsi="Arial" w:cs="Arial"/>
          <w:lang w:eastAsia="hr-HR"/>
        </w:rPr>
        <w:t xml:space="preserve"> </w:t>
      </w:r>
      <w:r w:rsidR="00FB2BD6" w:rsidRPr="009A3BBB">
        <w:rPr>
          <w:rFonts w:ascii="Arial" w:eastAsia="Times New Roman" w:hAnsi="Arial" w:cs="Arial"/>
          <w:lang w:eastAsia="hr-HR"/>
        </w:rPr>
        <w:t xml:space="preserve">neopozive </w:t>
      </w:r>
      <w:r w:rsidR="00F33608" w:rsidRPr="009A3BBB">
        <w:rPr>
          <w:rFonts w:ascii="Arial" w:eastAsia="Times New Roman" w:hAnsi="Arial" w:cs="Arial"/>
          <w:lang w:eastAsia="hr-HR"/>
        </w:rPr>
        <w:t>bankarske garancije na prvi poziv bez prigovora</w:t>
      </w:r>
      <w:r w:rsidR="004663E1" w:rsidRPr="009A3BBB">
        <w:rPr>
          <w:rFonts w:ascii="Arial" w:eastAsia="Times New Roman" w:hAnsi="Arial" w:cs="Arial"/>
          <w:lang w:eastAsia="hr-HR"/>
        </w:rPr>
        <w:t xml:space="preserve"> izdane od banke prihvatljive HOPS-u</w:t>
      </w:r>
      <w:r w:rsidR="00F33608" w:rsidRPr="009A3BBB">
        <w:rPr>
          <w:rFonts w:ascii="Arial" w:eastAsia="Times New Roman" w:hAnsi="Arial" w:cs="Arial"/>
          <w:lang w:eastAsia="hr-HR"/>
        </w:rPr>
        <w:t xml:space="preserve"> ili beskamatnog novčanog pologa</w:t>
      </w:r>
      <w:r w:rsidR="00F33608" w:rsidRPr="009A3BBB">
        <w:rPr>
          <w:rFonts w:ascii="Arial" w:hAnsi="Arial" w:cs="Arial"/>
        </w:rPr>
        <w:t xml:space="preserve"> u roku od </w:t>
      </w:r>
      <w:r w:rsidR="000749AA" w:rsidRPr="009A3BBB">
        <w:rPr>
          <w:rFonts w:ascii="Arial" w:hAnsi="Arial" w:cs="Arial"/>
        </w:rPr>
        <w:t>7</w:t>
      </w:r>
      <w:r w:rsidR="00F33608" w:rsidRPr="009A3BBB">
        <w:rPr>
          <w:rFonts w:ascii="Arial" w:hAnsi="Arial" w:cs="Arial"/>
        </w:rPr>
        <w:t xml:space="preserve"> dana od dana</w:t>
      </w:r>
      <w:r w:rsidR="008E4EF4" w:rsidRPr="009A3BBB">
        <w:rPr>
          <w:rFonts w:ascii="Arial" w:hAnsi="Arial" w:cs="Arial"/>
        </w:rPr>
        <w:t xml:space="preserve"> </w:t>
      </w:r>
      <w:r w:rsidR="00E55FA4" w:rsidRPr="009A3BBB">
        <w:rPr>
          <w:rFonts w:ascii="Arial" w:hAnsi="Arial" w:cs="Arial"/>
        </w:rPr>
        <w:t xml:space="preserve">obostranog </w:t>
      </w:r>
      <w:r w:rsidR="0098693A" w:rsidRPr="009A3BBB">
        <w:rPr>
          <w:rFonts w:ascii="Arial" w:hAnsi="Arial" w:cs="Arial"/>
        </w:rPr>
        <w:t>potpisivanja Ugovora.</w:t>
      </w:r>
    </w:p>
    <w:p w14:paraId="25AE6AD0" w14:textId="77777777" w:rsidR="00844514" w:rsidRPr="009A3BBB" w:rsidRDefault="00844514" w:rsidP="004A3671">
      <w:pPr>
        <w:spacing w:after="0"/>
        <w:jc w:val="both"/>
        <w:rPr>
          <w:rFonts w:ascii="Arial" w:hAnsi="Arial" w:cs="Arial"/>
        </w:rPr>
      </w:pPr>
    </w:p>
    <w:p w14:paraId="2F447977" w14:textId="77777777" w:rsidR="005F778A" w:rsidRPr="009A3BBB" w:rsidRDefault="005F778A" w:rsidP="00945171">
      <w:pPr>
        <w:spacing w:after="0"/>
        <w:jc w:val="center"/>
        <w:rPr>
          <w:rFonts w:ascii="Arial" w:hAnsi="Arial" w:cs="Arial"/>
          <w:b/>
        </w:rPr>
      </w:pPr>
      <w:r w:rsidRPr="009A3BBB">
        <w:rPr>
          <w:rFonts w:ascii="Arial" w:hAnsi="Arial" w:cs="Arial"/>
          <w:b/>
        </w:rPr>
        <w:t>Članak 1</w:t>
      </w:r>
      <w:r w:rsidR="007C333D" w:rsidRPr="009A3BBB">
        <w:rPr>
          <w:rFonts w:ascii="Arial" w:hAnsi="Arial" w:cs="Arial"/>
          <w:b/>
        </w:rPr>
        <w:t>6</w:t>
      </w:r>
      <w:r w:rsidRPr="009A3BBB">
        <w:rPr>
          <w:rFonts w:ascii="Arial" w:hAnsi="Arial" w:cs="Arial"/>
          <w:b/>
        </w:rPr>
        <w:t>.</w:t>
      </w:r>
    </w:p>
    <w:p w14:paraId="70F4A424" w14:textId="77777777" w:rsidR="002B2588" w:rsidRPr="009A3BBB" w:rsidRDefault="008D7FE3" w:rsidP="00844514">
      <w:pPr>
        <w:spacing w:after="0"/>
        <w:jc w:val="both"/>
        <w:rPr>
          <w:rFonts w:ascii="Arial" w:hAnsi="Arial" w:cs="Arial"/>
        </w:rPr>
      </w:pPr>
      <w:r w:rsidRPr="009A3BBB">
        <w:rPr>
          <w:rFonts w:ascii="Arial" w:hAnsi="Arial" w:cs="Arial"/>
        </w:rPr>
        <w:t>C</w:t>
      </w:r>
      <w:r w:rsidR="007C333D" w:rsidRPr="009A3BBB">
        <w:rPr>
          <w:rFonts w:ascii="Arial" w:hAnsi="Arial" w:cs="Arial"/>
        </w:rPr>
        <w:t>ROPEX</w:t>
      </w:r>
      <w:r w:rsidR="00957F83" w:rsidRPr="009A3BBB">
        <w:rPr>
          <w:rFonts w:ascii="Arial" w:hAnsi="Arial" w:cs="Arial"/>
        </w:rPr>
        <w:t xml:space="preserve"> provodi i</w:t>
      </w:r>
      <w:r w:rsidR="005F778A" w:rsidRPr="009A3BBB">
        <w:rPr>
          <w:rFonts w:ascii="Arial" w:hAnsi="Arial" w:cs="Arial"/>
        </w:rPr>
        <w:t xml:space="preserve"> </w:t>
      </w:r>
      <w:r w:rsidR="00D10B3B" w:rsidRPr="009A3BBB">
        <w:rPr>
          <w:rFonts w:ascii="Arial" w:hAnsi="Arial" w:cs="Arial"/>
        </w:rPr>
        <w:t xml:space="preserve">nadgleda </w:t>
      </w:r>
      <w:r w:rsidR="005F778A" w:rsidRPr="009A3BBB">
        <w:rPr>
          <w:rFonts w:ascii="Arial" w:hAnsi="Arial" w:cs="Arial"/>
        </w:rPr>
        <w:t xml:space="preserve">proces </w:t>
      </w:r>
      <w:r w:rsidR="002B2588" w:rsidRPr="009A3BBB">
        <w:rPr>
          <w:rFonts w:ascii="Arial" w:hAnsi="Arial" w:cs="Arial"/>
        </w:rPr>
        <w:t xml:space="preserve">nadmetanja </w:t>
      </w:r>
      <w:r w:rsidR="005F778A" w:rsidRPr="009A3BBB">
        <w:rPr>
          <w:rFonts w:ascii="Arial" w:hAnsi="Arial" w:cs="Arial"/>
        </w:rPr>
        <w:t>te osigurava da ist</w:t>
      </w:r>
      <w:r w:rsidR="007C333D" w:rsidRPr="009A3BBB">
        <w:rPr>
          <w:rFonts w:ascii="Arial" w:hAnsi="Arial" w:cs="Arial"/>
        </w:rPr>
        <w:t>i</w:t>
      </w:r>
      <w:r w:rsidR="005F778A" w:rsidRPr="009A3BBB">
        <w:rPr>
          <w:rFonts w:ascii="Arial" w:hAnsi="Arial" w:cs="Arial"/>
        </w:rPr>
        <w:t xml:space="preserve"> prolazi u skladu sa </w:t>
      </w:r>
      <w:r w:rsidR="004B28E6" w:rsidRPr="009A3BBB">
        <w:rPr>
          <w:rFonts w:ascii="Arial" w:hAnsi="Arial" w:cs="Arial"/>
        </w:rPr>
        <w:t>ovim P</w:t>
      </w:r>
      <w:r w:rsidR="005F778A" w:rsidRPr="009A3BBB">
        <w:rPr>
          <w:rFonts w:ascii="Arial" w:hAnsi="Arial" w:cs="Arial"/>
        </w:rPr>
        <w:t xml:space="preserve">ravilima </w:t>
      </w:r>
      <w:r w:rsidR="002B2588" w:rsidRPr="009A3BBB">
        <w:rPr>
          <w:rFonts w:ascii="Arial" w:hAnsi="Arial" w:cs="Arial"/>
        </w:rPr>
        <w:t>nadmetanja</w:t>
      </w:r>
      <w:r w:rsidR="005F778A" w:rsidRPr="009A3BBB">
        <w:rPr>
          <w:rFonts w:ascii="Arial" w:hAnsi="Arial" w:cs="Arial"/>
        </w:rPr>
        <w:t xml:space="preserve">. </w:t>
      </w:r>
    </w:p>
    <w:p w14:paraId="7449F814" w14:textId="206DCDCB" w:rsidR="002B2588" w:rsidRDefault="002B2588" w:rsidP="00945171">
      <w:pPr>
        <w:spacing w:after="0"/>
        <w:ind w:left="360"/>
        <w:jc w:val="both"/>
        <w:rPr>
          <w:rFonts w:ascii="Arial" w:hAnsi="Arial" w:cs="Arial"/>
        </w:rPr>
      </w:pPr>
    </w:p>
    <w:p w14:paraId="2F7CA6FC" w14:textId="24FEF2FB" w:rsidR="0061098D" w:rsidRDefault="0061098D" w:rsidP="00945171">
      <w:pPr>
        <w:spacing w:after="0"/>
        <w:ind w:left="360"/>
        <w:jc w:val="both"/>
        <w:rPr>
          <w:rFonts w:ascii="Arial" w:hAnsi="Arial" w:cs="Arial"/>
        </w:rPr>
      </w:pPr>
    </w:p>
    <w:p w14:paraId="63BC3F01" w14:textId="4DD05C46" w:rsidR="0061098D" w:rsidRDefault="0061098D" w:rsidP="00945171">
      <w:pPr>
        <w:spacing w:after="0"/>
        <w:ind w:left="360"/>
        <w:jc w:val="both"/>
        <w:rPr>
          <w:rFonts w:ascii="Arial" w:hAnsi="Arial" w:cs="Arial"/>
        </w:rPr>
      </w:pPr>
    </w:p>
    <w:p w14:paraId="4D70C764" w14:textId="77777777" w:rsidR="0061098D" w:rsidRPr="009A3BBB" w:rsidRDefault="0061098D" w:rsidP="00945171">
      <w:pPr>
        <w:spacing w:after="0"/>
        <w:ind w:left="360"/>
        <w:jc w:val="both"/>
        <w:rPr>
          <w:rFonts w:ascii="Arial" w:hAnsi="Arial" w:cs="Arial"/>
        </w:rPr>
      </w:pPr>
    </w:p>
    <w:p w14:paraId="54BF12F9" w14:textId="77777777" w:rsidR="002B2588" w:rsidRPr="009A3BBB" w:rsidRDefault="002B2588" w:rsidP="002B2588">
      <w:pPr>
        <w:spacing w:after="0"/>
        <w:jc w:val="both"/>
        <w:rPr>
          <w:rFonts w:ascii="Arial" w:hAnsi="Arial" w:cs="Arial"/>
        </w:rPr>
      </w:pPr>
    </w:p>
    <w:p w14:paraId="4147B01A" w14:textId="77777777" w:rsidR="00B1006E" w:rsidRPr="009A3BBB" w:rsidRDefault="0001794F" w:rsidP="00575452">
      <w:pPr>
        <w:spacing w:after="0"/>
        <w:jc w:val="center"/>
        <w:rPr>
          <w:rFonts w:ascii="Arial" w:hAnsi="Arial" w:cs="Arial"/>
          <w:b/>
        </w:rPr>
      </w:pPr>
      <w:r w:rsidRPr="009A3BBB">
        <w:rPr>
          <w:rFonts w:ascii="Arial" w:hAnsi="Arial" w:cs="Arial"/>
          <w:b/>
        </w:rPr>
        <w:t xml:space="preserve">Završetak i objava rezultata </w:t>
      </w:r>
      <w:r w:rsidR="00DB1410" w:rsidRPr="009A3BBB">
        <w:rPr>
          <w:rFonts w:ascii="Arial" w:hAnsi="Arial" w:cs="Arial"/>
          <w:b/>
        </w:rPr>
        <w:t>nadmetanja</w:t>
      </w:r>
    </w:p>
    <w:p w14:paraId="763BA085" w14:textId="77777777" w:rsidR="00B1006E" w:rsidRPr="009A3BBB" w:rsidRDefault="00B1006E" w:rsidP="00575452">
      <w:pPr>
        <w:spacing w:after="0"/>
        <w:jc w:val="both"/>
        <w:rPr>
          <w:rFonts w:ascii="Arial" w:hAnsi="Arial" w:cs="Arial"/>
        </w:rPr>
      </w:pPr>
    </w:p>
    <w:p w14:paraId="688A0EAB" w14:textId="77777777" w:rsidR="00AA5EE6" w:rsidRPr="009A3BBB" w:rsidRDefault="00DF4ED3" w:rsidP="003D25FE">
      <w:pPr>
        <w:spacing w:after="0"/>
        <w:jc w:val="center"/>
        <w:rPr>
          <w:rFonts w:ascii="Arial" w:hAnsi="Arial" w:cs="Arial"/>
        </w:rPr>
      </w:pPr>
      <w:r w:rsidRPr="009A3BBB">
        <w:rPr>
          <w:rFonts w:ascii="Arial" w:hAnsi="Arial" w:cs="Arial"/>
          <w:b/>
        </w:rPr>
        <w:t>Članak 1</w:t>
      </w:r>
      <w:r w:rsidR="007C333D" w:rsidRPr="009A3BBB">
        <w:rPr>
          <w:rFonts w:ascii="Arial" w:hAnsi="Arial" w:cs="Arial"/>
          <w:b/>
        </w:rPr>
        <w:t>7</w:t>
      </w:r>
      <w:r w:rsidR="000A302C" w:rsidRPr="009A3BBB">
        <w:rPr>
          <w:rFonts w:ascii="Arial" w:hAnsi="Arial" w:cs="Arial"/>
          <w:b/>
        </w:rPr>
        <w:t>.</w:t>
      </w:r>
    </w:p>
    <w:p w14:paraId="136195CF" w14:textId="77777777" w:rsidR="00D46533" w:rsidRPr="009A3BBB" w:rsidRDefault="00321408" w:rsidP="004F4112">
      <w:pPr>
        <w:pStyle w:val="ListParagraph"/>
        <w:numPr>
          <w:ilvl w:val="0"/>
          <w:numId w:val="12"/>
        </w:numPr>
        <w:jc w:val="both"/>
        <w:rPr>
          <w:rFonts w:ascii="Arial" w:hAnsi="Arial" w:cs="Arial"/>
        </w:rPr>
      </w:pPr>
      <w:r w:rsidRPr="009A3BBB">
        <w:rPr>
          <w:rFonts w:ascii="Arial" w:hAnsi="Arial" w:cs="Arial"/>
        </w:rPr>
        <w:t xml:space="preserve">Listu ponuda </w:t>
      </w:r>
      <w:r w:rsidR="00D46533" w:rsidRPr="009A3BBB">
        <w:rPr>
          <w:rFonts w:ascii="Arial" w:hAnsi="Arial" w:cs="Arial"/>
        </w:rPr>
        <w:t xml:space="preserve"> objavljuje  CROPEX putem trgovinske platform</w:t>
      </w:r>
      <w:r w:rsidR="008325AC" w:rsidRPr="009A3BBB">
        <w:rPr>
          <w:rFonts w:ascii="Arial" w:hAnsi="Arial" w:cs="Arial"/>
        </w:rPr>
        <w:t>e</w:t>
      </w:r>
      <w:r w:rsidR="00AF4389" w:rsidRPr="009A3BBB">
        <w:rPr>
          <w:rFonts w:ascii="Arial" w:hAnsi="Arial" w:cs="Arial"/>
        </w:rPr>
        <w:t xml:space="preserve"> ili je dostavlja ponuditeljima putem elektroničke poruke upućene na adresu elektroničke pošte ponuditelja naznačenu u Zahtjevu za sudjelovanje na nadmetanju</w:t>
      </w:r>
      <w:r w:rsidR="00D46533" w:rsidRPr="009A3BBB">
        <w:rPr>
          <w:rFonts w:ascii="Arial" w:hAnsi="Arial" w:cs="Arial"/>
        </w:rPr>
        <w:t xml:space="preserve">, </w:t>
      </w:r>
      <w:r w:rsidR="00CE60C3" w:rsidRPr="009A3BBB">
        <w:rPr>
          <w:rFonts w:ascii="Arial" w:hAnsi="Arial" w:cs="Arial"/>
        </w:rPr>
        <w:t xml:space="preserve">najkasnije </w:t>
      </w:r>
      <w:r w:rsidR="00D46533" w:rsidRPr="009A3BBB">
        <w:rPr>
          <w:rFonts w:ascii="Arial" w:hAnsi="Arial" w:cs="Arial"/>
        </w:rPr>
        <w:t>u roku 2 h od završetka nadmetanja.</w:t>
      </w:r>
    </w:p>
    <w:p w14:paraId="21BCD7F4" w14:textId="77777777" w:rsidR="005A3647" w:rsidRPr="009A3BBB" w:rsidRDefault="005A3647" w:rsidP="005A3647">
      <w:pPr>
        <w:pStyle w:val="ListParagraph"/>
        <w:spacing w:after="0"/>
        <w:ind w:left="360"/>
        <w:jc w:val="both"/>
        <w:rPr>
          <w:rFonts w:ascii="Arial" w:hAnsi="Arial" w:cs="Arial"/>
        </w:rPr>
      </w:pPr>
    </w:p>
    <w:p w14:paraId="64B5767E" w14:textId="77777777" w:rsidR="00CB6D08" w:rsidRPr="00E82A5D" w:rsidRDefault="00CB6D08" w:rsidP="004F4112">
      <w:pPr>
        <w:pStyle w:val="ListParagraph"/>
        <w:numPr>
          <w:ilvl w:val="0"/>
          <w:numId w:val="12"/>
        </w:numPr>
        <w:spacing w:after="0"/>
        <w:jc w:val="both"/>
        <w:rPr>
          <w:rFonts w:ascii="Arial" w:hAnsi="Arial" w:cs="Arial"/>
        </w:rPr>
      </w:pPr>
      <w:r w:rsidRPr="00E82A5D">
        <w:rPr>
          <w:rFonts w:ascii="Arial" w:hAnsi="Arial" w:cs="Arial"/>
        </w:rPr>
        <w:t xml:space="preserve">Izabrane ponude su ponude s najnižom cijenom </w:t>
      </w:r>
      <w:r w:rsidR="00CB0AA9" w:rsidRPr="00E82A5D">
        <w:rPr>
          <w:rFonts w:ascii="Arial" w:hAnsi="Arial" w:cs="Arial"/>
        </w:rPr>
        <w:t>EUR</w:t>
      </w:r>
      <w:r w:rsidRPr="00E82A5D">
        <w:rPr>
          <w:rFonts w:ascii="Arial" w:hAnsi="Arial" w:cs="Arial"/>
        </w:rPr>
        <w:t>/MWh za svaku posebnu grupu isporuke</w:t>
      </w:r>
      <w:r w:rsidR="007A0EC0" w:rsidRPr="00E82A5D">
        <w:rPr>
          <w:rFonts w:ascii="Arial" w:hAnsi="Arial" w:cs="Arial"/>
        </w:rPr>
        <w:t xml:space="preserve"> sve dok ne bude pokrivena ukupna količina MWh/h po grupi tražena na nadmetanju</w:t>
      </w:r>
      <w:r w:rsidRPr="00E82A5D">
        <w:rPr>
          <w:rFonts w:ascii="Arial" w:hAnsi="Arial" w:cs="Arial"/>
        </w:rPr>
        <w:t>.</w:t>
      </w:r>
    </w:p>
    <w:p w14:paraId="208FAB39" w14:textId="77777777" w:rsidR="005A3647" w:rsidRPr="009A3BBB" w:rsidRDefault="005A3647" w:rsidP="005A3647">
      <w:pPr>
        <w:pStyle w:val="ListParagraph"/>
        <w:tabs>
          <w:tab w:val="left" w:pos="709"/>
        </w:tabs>
        <w:spacing w:before="120" w:after="120" w:line="240" w:lineRule="auto"/>
        <w:ind w:left="360"/>
        <w:jc w:val="both"/>
        <w:rPr>
          <w:rFonts w:ascii="Arial" w:eastAsia="Times New Roman" w:hAnsi="Arial" w:cs="Arial"/>
          <w:lang w:eastAsia="hr-HR"/>
        </w:rPr>
      </w:pPr>
    </w:p>
    <w:p w14:paraId="42A86F51" w14:textId="233AF1D0" w:rsidR="00EA4B2F" w:rsidRPr="009A3BBB" w:rsidRDefault="00EA4B2F" w:rsidP="004F4112">
      <w:pPr>
        <w:pStyle w:val="ListParagraph"/>
        <w:numPr>
          <w:ilvl w:val="0"/>
          <w:numId w:val="12"/>
        </w:numPr>
        <w:tabs>
          <w:tab w:val="left" w:pos="709"/>
        </w:tabs>
        <w:spacing w:before="120" w:after="120" w:line="240" w:lineRule="auto"/>
        <w:jc w:val="both"/>
        <w:rPr>
          <w:rFonts w:ascii="Arial" w:eastAsia="Times New Roman" w:hAnsi="Arial" w:cs="Arial"/>
          <w:lang w:eastAsia="hr-HR"/>
        </w:rPr>
      </w:pPr>
      <w:r w:rsidRPr="009A3BBB">
        <w:rPr>
          <w:rFonts w:ascii="Arial" w:eastAsia="Times New Roman" w:hAnsi="Arial" w:cs="Arial"/>
          <w:lang w:eastAsia="hr-HR"/>
        </w:rPr>
        <w:t xml:space="preserve">HOPS će ponuditelje obavijestiti o konačnoj odluci </w:t>
      </w:r>
      <w:r w:rsidR="00076CFD" w:rsidRPr="009A3BBB">
        <w:rPr>
          <w:rFonts w:ascii="Arial" w:eastAsia="Times New Roman" w:hAnsi="Arial" w:cs="Arial"/>
          <w:lang w:eastAsia="hr-HR"/>
        </w:rPr>
        <w:t xml:space="preserve">o odabiru ponuda </w:t>
      </w:r>
      <w:r w:rsidRPr="009A3BBB">
        <w:rPr>
          <w:rFonts w:ascii="Arial" w:eastAsia="Times New Roman" w:hAnsi="Arial" w:cs="Arial"/>
          <w:lang w:eastAsia="hr-HR"/>
        </w:rPr>
        <w:t xml:space="preserve">elektroničkom poštom </w:t>
      </w:r>
      <w:r w:rsidR="009010B3" w:rsidRPr="009A3BBB">
        <w:rPr>
          <w:rFonts w:ascii="Arial" w:eastAsia="Times New Roman" w:hAnsi="Arial" w:cs="Arial"/>
          <w:lang w:eastAsia="hr-HR"/>
        </w:rPr>
        <w:t xml:space="preserve">na adresu elektroničke pošte ponuditelja naznačenu u Zahtjevu za sudjelovanje </w:t>
      </w:r>
      <w:r w:rsidR="009D04E7" w:rsidRPr="009A3BBB">
        <w:rPr>
          <w:rFonts w:ascii="Arial" w:eastAsia="Times New Roman" w:hAnsi="Arial" w:cs="Arial"/>
          <w:lang w:eastAsia="hr-HR"/>
        </w:rPr>
        <w:t>na</w:t>
      </w:r>
      <w:r w:rsidR="009010B3" w:rsidRPr="009A3BBB">
        <w:rPr>
          <w:rFonts w:ascii="Arial" w:eastAsia="Times New Roman" w:hAnsi="Arial" w:cs="Arial"/>
          <w:lang w:eastAsia="hr-HR"/>
        </w:rPr>
        <w:t xml:space="preserve"> nadmetanj</w:t>
      </w:r>
      <w:r w:rsidR="009D04E7" w:rsidRPr="009A3BBB">
        <w:rPr>
          <w:rFonts w:ascii="Arial" w:eastAsia="Times New Roman" w:hAnsi="Arial" w:cs="Arial"/>
          <w:lang w:eastAsia="hr-HR"/>
        </w:rPr>
        <w:t>u</w:t>
      </w:r>
      <w:r w:rsidR="0034310A" w:rsidRPr="009A3BBB">
        <w:rPr>
          <w:rFonts w:ascii="Arial" w:eastAsia="Times New Roman" w:hAnsi="Arial" w:cs="Arial"/>
          <w:lang w:eastAsia="hr-HR"/>
        </w:rPr>
        <w:t xml:space="preserve"> </w:t>
      </w:r>
      <w:r w:rsidRPr="009A3BBB">
        <w:rPr>
          <w:rFonts w:ascii="Arial" w:eastAsia="Times New Roman" w:hAnsi="Arial" w:cs="Arial"/>
          <w:lang w:eastAsia="hr-HR"/>
        </w:rPr>
        <w:t xml:space="preserve">najkasnije </w:t>
      </w:r>
      <w:r w:rsidR="00C97B67" w:rsidRPr="0039029A">
        <w:rPr>
          <w:rFonts w:ascii="Arial" w:eastAsia="Times New Roman" w:hAnsi="Arial" w:cs="Arial"/>
          <w:lang w:eastAsia="hr-HR"/>
        </w:rPr>
        <w:t>4 (četiri) radna</w:t>
      </w:r>
      <w:r w:rsidR="00B27E9A" w:rsidRPr="0039029A">
        <w:rPr>
          <w:rFonts w:ascii="Arial" w:eastAsia="Times New Roman" w:hAnsi="Arial" w:cs="Arial"/>
          <w:lang w:eastAsia="hr-HR"/>
        </w:rPr>
        <w:t xml:space="preserve"> dan</w:t>
      </w:r>
      <w:r w:rsidR="00C97B67" w:rsidRPr="0039029A">
        <w:rPr>
          <w:rFonts w:ascii="Arial" w:eastAsia="Times New Roman" w:hAnsi="Arial" w:cs="Arial"/>
          <w:lang w:eastAsia="hr-HR"/>
        </w:rPr>
        <w:t>a</w:t>
      </w:r>
      <w:r w:rsidR="00B27E9A">
        <w:rPr>
          <w:rFonts w:ascii="Arial" w:eastAsia="Times New Roman" w:hAnsi="Arial" w:cs="Arial"/>
          <w:lang w:eastAsia="hr-HR"/>
        </w:rPr>
        <w:t xml:space="preserve"> nakon provedbe nadmetanja.</w:t>
      </w:r>
      <w:r w:rsidRPr="009A3BBB">
        <w:rPr>
          <w:rFonts w:ascii="Arial" w:eastAsia="Times New Roman" w:hAnsi="Arial" w:cs="Arial"/>
          <w:lang w:eastAsia="hr-HR"/>
        </w:rPr>
        <w:t xml:space="preserve"> </w:t>
      </w:r>
      <w:r w:rsidR="009010B3" w:rsidRPr="009A3BBB">
        <w:rPr>
          <w:rFonts w:ascii="Arial" w:hAnsi="Arial" w:cs="Arial"/>
        </w:rPr>
        <w:t>Ponuditelj je obvezan</w:t>
      </w:r>
      <w:r w:rsidR="008E4EF4" w:rsidRPr="009A3BBB">
        <w:rPr>
          <w:rFonts w:ascii="Arial" w:hAnsi="Arial" w:cs="Arial"/>
        </w:rPr>
        <w:t>,</w:t>
      </w:r>
      <w:r w:rsidR="009010B3" w:rsidRPr="009A3BBB">
        <w:rPr>
          <w:rFonts w:ascii="Arial" w:hAnsi="Arial" w:cs="Arial"/>
        </w:rPr>
        <w:t xml:space="preserve"> bez odlaganja</w:t>
      </w:r>
      <w:r w:rsidR="008E4EF4" w:rsidRPr="009A3BBB">
        <w:rPr>
          <w:rFonts w:ascii="Arial" w:hAnsi="Arial" w:cs="Arial"/>
        </w:rPr>
        <w:t>,</w:t>
      </w:r>
      <w:r w:rsidR="009010B3" w:rsidRPr="009A3BBB">
        <w:rPr>
          <w:rFonts w:ascii="Arial" w:hAnsi="Arial" w:cs="Arial"/>
        </w:rPr>
        <w:t xml:space="preserve"> potvrditi HOPS-u putem elektroničke pošte da je zaprimio obavijest o konačnoj odluci. Ako HOPS ne zaprimi ni potvrdu ponuditelja da je zaprimio obavijest o konačnoj odluci sukladno ovom stavku, niti obavijest ponuditelja da nije zaprimio obavijest o konačnoj odluci, smatrat će se da je ponuditelj zaprimio obavijest o konačnoj odluci </w:t>
      </w:r>
      <w:r w:rsidR="003F587E" w:rsidRPr="009A3BBB">
        <w:rPr>
          <w:rFonts w:ascii="Arial" w:hAnsi="Arial" w:cs="Arial"/>
        </w:rPr>
        <w:t xml:space="preserve">dva (2) </w:t>
      </w:r>
      <w:r w:rsidR="009010B3" w:rsidRPr="009A3BBB">
        <w:rPr>
          <w:rFonts w:ascii="Arial" w:hAnsi="Arial" w:cs="Arial"/>
        </w:rPr>
        <w:t xml:space="preserve">dana </w:t>
      </w:r>
      <w:r w:rsidR="003F587E" w:rsidRPr="009A3BBB">
        <w:rPr>
          <w:rFonts w:ascii="Arial" w:hAnsi="Arial" w:cs="Arial"/>
        </w:rPr>
        <w:t>od dana dostave obavijesti</w:t>
      </w:r>
      <w:r w:rsidR="00476E50" w:rsidRPr="009A3BBB">
        <w:rPr>
          <w:rFonts w:ascii="Arial" w:hAnsi="Arial" w:cs="Arial"/>
        </w:rPr>
        <w:t>.</w:t>
      </w:r>
    </w:p>
    <w:p w14:paraId="52C34673" w14:textId="77777777" w:rsidR="00221CD4" w:rsidRPr="009A3BBB" w:rsidRDefault="00221CD4" w:rsidP="00D46533">
      <w:pPr>
        <w:spacing w:after="0"/>
        <w:jc w:val="both"/>
        <w:rPr>
          <w:rFonts w:ascii="Arial" w:hAnsi="Arial" w:cs="Arial"/>
        </w:rPr>
      </w:pPr>
    </w:p>
    <w:p w14:paraId="28728352" w14:textId="77777777" w:rsidR="00D92692" w:rsidRPr="009A3BBB" w:rsidRDefault="00D92692" w:rsidP="00575452">
      <w:pPr>
        <w:spacing w:after="0"/>
        <w:jc w:val="both"/>
        <w:rPr>
          <w:rFonts w:ascii="Arial" w:hAnsi="Arial" w:cs="Arial"/>
          <w:b/>
        </w:rPr>
      </w:pPr>
    </w:p>
    <w:p w14:paraId="4C249696" w14:textId="77777777" w:rsidR="0007662F" w:rsidRPr="009A3BBB" w:rsidRDefault="0007662F" w:rsidP="00575452">
      <w:pPr>
        <w:spacing w:after="0"/>
        <w:jc w:val="both"/>
        <w:rPr>
          <w:rFonts w:ascii="Arial" w:hAnsi="Arial" w:cs="Arial"/>
          <w:b/>
        </w:rPr>
      </w:pPr>
    </w:p>
    <w:p w14:paraId="32B1E25E" w14:textId="77777777" w:rsidR="00B14AE4" w:rsidRPr="009A3BBB" w:rsidRDefault="00E978B9" w:rsidP="00945171">
      <w:pPr>
        <w:spacing w:after="0"/>
        <w:jc w:val="center"/>
        <w:rPr>
          <w:rFonts w:ascii="Arial" w:hAnsi="Arial" w:cs="Arial"/>
          <w:b/>
        </w:rPr>
      </w:pPr>
      <w:r w:rsidRPr="009A3BBB">
        <w:rPr>
          <w:rFonts w:ascii="Arial" w:hAnsi="Arial" w:cs="Arial"/>
          <w:b/>
        </w:rPr>
        <w:t xml:space="preserve">Članak </w:t>
      </w:r>
      <w:r w:rsidR="007C333D" w:rsidRPr="009A3BBB">
        <w:rPr>
          <w:rFonts w:ascii="Arial" w:hAnsi="Arial" w:cs="Arial"/>
          <w:b/>
        </w:rPr>
        <w:t>18</w:t>
      </w:r>
      <w:r w:rsidR="00B14AE4" w:rsidRPr="009A3BBB">
        <w:rPr>
          <w:rFonts w:ascii="Arial" w:hAnsi="Arial" w:cs="Arial"/>
          <w:b/>
        </w:rPr>
        <w:t>.</w:t>
      </w:r>
    </w:p>
    <w:p w14:paraId="6D45FCDF" w14:textId="77777777" w:rsidR="000C5CE7" w:rsidRPr="009A3BBB" w:rsidRDefault="00575DD3" w:rsidP="004F4112">
      <w:pPr>
        <w:pStyle w:val="ListParagraph"/>
        <w:numPr>
          <w:ilvl w:val="0"/>
          <w:numId w:val="13"/>
        </w:numPr>
        <w:spacing w:after="0"/>
        <w:rPr>
          <w:rFonts w:ascii="Arial" w:hAnsi="Arial" w:cs="Arial"/>
          <w:b/>
        </w:rPr>
      </w:pPr>
      <w:r w:rsidRPr="009A3BBB">
        <w:rPr>
          <w:rFonts w:ascii="Arial" w:hAnsi="Arial" w:cs="Arial"/>
        </w:rPr>
        <w:t>HOPS ima pravo u svakom trenutku</w:t>
      </w:r>
      <w:r w:rsidR="00F452AD" w:rsidRPr="009A3BBB">
        <w:rPr>
          <w:rFonts w:ascii="Arial" w:hAnsi="Arial" w:cs="Arial"/>
        </w:rPr>
        <w:t xml:space="preserve"> i bez navođenja razloga</w:t>
      </w:r>
      <w:r w:rsidR="00A748F7" w:rsidRPr="009A3BBB">
        <w:rPr>
          <w:rFonts w:ascii="Arial" w:hAnsi="Arial" w:cs="Arial"/>
        </w:rPr>
        <w:t xml:space="preserve"> poništiti nadmetanje</w:t>
      </w:r>
      <w:r w:rsidRPr="009A3BBB">
        <w:rPr>
          <w:rFonts w:ascii="Arial" w:hAnsi="Arial" w:cs="Arial"/>
        </w:rPr>
        <w:t xml:space="preserve">. </w:t>
      </w:r>
    </w:p>
    <w:p w14:paraId="3102F737" w14:textId="77777777" w:rsidR="008965C9" w:rsidRPr="009A3BBB" w:rsidRDefault="008965C9" w:rsidP="008965C9">
      <w:pPr>
        <w:pStyle w:val="ListParagraph"/>
        <w:ind w:left="360"/>
        <w:rPr>
          <w:rFonts w:ascii="Arial" w:hAnsi="Arial" w:cs="Arial"/>
        </w:rPr>
      </w:pPr>
    </w:p>
    <w:p w14:paraId="59D2CABA" w14:textId="77777777" w:rsidR="00582335" w:rsidRPr="009A3BBB" w:rsidRDefault="00582335" w:rsidP="004F4112">
      <w:pPr>
        <w:pStyle w:val="ListParagraph"/>
        <w:numPr>
          <w:ilvl w:val="0"/>
          <w:numId w:val="13"/>
        </w:numPr>
        <w:rPr>
          <w:rFonts w:ascii="Arial" w:hAnsi="Arial" w:cs="Arial"/>
        </w:rPr>
      </w:pPr>
      <w:r w:rsidRPr="009A3BBB">
        <w:rPr>
          <w:rFonts w:ascii="Arial" w:hAnsi="Arial" w:cs="Arial"/>
        </w:rPr>
        <w:t xml:space="preserve">U slučaju da zbog bilo kojeg razloga </w:t>
      </w:r>
      <w:r w:rsidR="003C6F4C" w:rsidRPr="009A3BBB">
        <w:rPr>
          <w:rFonts w:ascii="Arial" w:hAnsi="Arial" w:cs="Arial"/>
        </w:rPr>
        <w:t>nadmetanje</w:t>
      </w:r>
      <w:r w:rsidRPr="009A3BBB">
        <w:rPr>
          <w:rFonts w:ascii="Arial" w:hAnsi="Arial" w:cs="Arial"/>
        </w:rPr>
        <w:t xml:space="preserve"> ne uspije ili se ne održi (primjerice zbog razloga jer je </w:t>
      </w:r>
      <w:r w:rsidR="003C6F4C" w:rsidRPr="009A3BBB">
        <w:rPr>
          <w:rFonts w:ascii="Arial" w:hAnsi="Arial" w:cs="Arial"/>
        </w:rPr>
        <w:t>trgovinska platforma CROPEX-a</w:t>
      </w:r>
      <w:r w:rsidRPr="009A3BBB">
        <w:rPr>
          <w:rFonts w:ascii="Arial" w:hAnsi="Arial" w:cs="Arial"/>
        </w:rPr>
        <w:t xml:space="preserve"> ne</w:t>
      </w:r>
      <w:r w:rsidR="003C6F4C" w:rsidRPr="009A3BBB">
        <w:rPr>
          <w:rFonts w:ascii="Arial" w:hAnsi="Arial" w:cs="Arial"/>
        </w:rPr>
        <w:t>raspoloživa</w:t>
      </w:r>
      <w:r w:rsidRPr="009A3BBB">
        <w:rPr>
          <w:rFonts w:ascii="Arial" w:hAnsi="Arial" w:cs="Arial"/>
        </w:rPr>
        <w:t xml:space="preserve">), </w:t>
      </w:r>
      <w:r w:rsidR="003C6F4C" w:rsidRPr="009A3BBB">
        <w:rPr>
          <w:rFonts w:ascii="Arial" w:hAnsi="Arial" w:cs="Arial"/>
        </w:rPr>
        <w:t xml:space="preserve">HOPS </w:t>
      </w:r>
      <w:r w:rsidRPr="009A3BBB">
        <w:rPr>
          <w:rFonts w:ascii="Arial" w:hAnsi="Arial" w:cs="Arial"/>
        </w:rPr>
        <w:t xml:space="preserve"> i CROPEX će na svojim internetskim stranicama objaviti </w:t>
      </w:r>
      <w:r w:rsidR="003C6F4C" w:rsidRPr="009A3BBB">
        <w:rPr>
          <w:rFonts w:ascii="Arial" w:hAnsi="Arial" w:cs="Arial"/>
        </w:rPr>
        <w:t>datum i vrijeme</w:t>
      </w:r>
      <w:r w:rsidRPr="009A3BBB">
        <w:rPr>
          <w:rFonts w:ascii="Arial" w:hAnsi="Arial" w:cs="Arial"/>
        </w:rPr>
        <w:t xml:space="preserve"> </w:t>
      </w:r>
      <w:r w:rsidR="003C6F4C" w:rsidRPr="009A3BBB">
        <w:rPr>
          <w:rFonts w:ascii="Arial" w:hAnsi="Arial" w:cs="Arial"/>
        </w:rPr>
        <w:t>novog nadmetanja</w:t>
      </w:r>
      <w:r w:rsidRPr="009A3BBB">
        <w:rPr>
          <w:rFonts w:ascii="Arial" w:hAnsi="Arial" w:cs="Arial"/>
        </w:rPr>
        <w:t>.</w:t>
      </w:r>
    </w:p>
    <w:p w14:paraId="06B821EF" w14:textId="77777777" w:rsidR="00582335" w:rsidRPr="009A3BBB" w:rsidRDefault="00582335" w:rsidP="003622D3">
      <w:pPr>
        <w:pStyle w:val="ListParagraph"/>
        <w:spacing w:after="0"/>
        <w:ind w:left="360"/>
        <w:rPr>
          <w:rFonts w:ascii="Arial" w:hAnsi="Arial" w:cs="Arial"/>
          <w:b/>
        </w:rPr>
      </w:pPr>
    </w:p>
    <w:p w14:paraId="60FA7190" w14:textId="77777777" w:rsidR="003622D3" w:rsidRPr="009A3BBB" w:rsidRDefault="003622D3" w:rsidP="003622D3">
      <w:pPr>
        <w:pStyle w:val="ListParagraph"/>
        <w:spacing w:after="0"/>
        <w:ind w:left="360"/>
        <w:rPr>
          <w:rFonts w:ascii="Arial" w:hAnsi="Arial" w:cs="Arial"/>
          <w:b/>
        </w:rPr>
      </w:pPr>
    </w:p>
    <w:p w14:paraId="02E393CF" w14:textId="77777777" w:rsidR="0063771B" w:rsidRPr="009A3BBB" w:rsidRDefault="0063771B" w:rsidP="00575DD3">
      <w:pPr>
        <w:spacing w:after="0"/>
        <w:jc w:val="center"/>
        <w:rPr>
          <w:rFonts w:ascii="Arial" w:hAnsi="Arial" w:cs="Arial"/>
          <w:b/>
        </w:rPr>
      </w:pPr>
    </w:p>
    <w:p w14:paraId="6FAA0E4A" w14:textId="77777777" w:rsidR="00575DD3" w:rsidRPr="009A3BBB" w:rsidRDefault="00575DD3" w:rsidP="00575DD3">
      <w:pPr>
        <w:spacing w:after="0"/>
        <w:jc w:val="center"/>
        <w:rPr>
          <w:rFonts w:ascii="Arial" w:hAnsi="Arial" w:cs="Arial"/>
          <w:b/>
        </w:rPr>
      </w:pPr>
      <w:r w:rsidRPr="009A3BBB">
        <w:rPr>
          <w:rFonts w:ascii="Arial" w:hAnsi="Arial" w:cs="Arial"/>
          <w:b/>
        </w:rPr>
        <w:t xml:space="preserve">Isključenje odgovornosti </w:t>
      </w:r>
      <w:r w:rsidR="000E03B3" w:rsidRPr="009A3BBB">
        <w:rPr>
          <w:rFonts w:ascii="Arial" w:hAnsi="Arial" w:cs="Arial"/>
          <w:b/>
        </w:rPr>
        <w:t>HOPS-a i CROPEX-a</w:t>
      </w:r>
    </w:p>
    <w:p w14:paraId="69F31F86" w14:textId="77777777" w:rsidR="00B76FC6" w:rsidRPr="009A3BBB" w:rsidRDefault="00B76FC6" w:rsidP="00575452">
      <w:pPr>
        <w:spacing w:after="0"/>
        <w:jc w:val="both"/>
        <w:rPr>
          <w:rFonts w:ascii="Arial" w:hAnsi="Arial" w:cs="Arial"/>
        </w:rPr>
      </w:pPr>
    </w:p>
    <w:p w14:paraId="2F0D4527" w14:textId="77777777" w:rsidR="00B14AE4" w:rsidRPr="009A3BBB" w:rsidRDefault="00E978B9" w:rsidP="00945171">
      <w:pPr>
        <w:spacing w:after="0"/>
        <w:jc w:val="center"/>
        <w:rPr>
          <w:rFonts w:ascii="Arial" w:hAnsi="Arial" w:cs="Arial"/>
          <w:b/>
        </w:rPr>
      </w:pPr>
      <w:r w:rsidRPr="009A3BBB">
        <w:rPr>
          <w:rFonts w:ascii="Arial" w:hAnsi="Arial" w:cs="Arial"/>
          <w:b/>
        </w:rPr>
        <w:t xml:space="preserve">Članak </w:t>
      </w:r>
      <w:r w:rsidR="007C333D" w:rsidRPr="009A3BBB">
        <w:rPr>
          <w:rFonts w:ascii="Arial" w:hAnsi="Arial" w:cs="Arial"/>
          <w:b/>
        </w:rPr>
        <w:t>19</w:t>
      </w:r>
      <w:r w:rsidR="00B14AE4" w:rsidRPr="009A3BBB">
        <w:rPr>
          <w:rFonts w:ascii="Arial" w:hAnsi="Arial" w:cs="Arial"/>
          <w:b/>
        </w:rPr>
        <w:t>.</w:t>
      </w:r>
    </w:p>
    <w:p w14:paraId="2B22AB1B" w14:textId="77777777" w:rsidR="00B76FC6" w:rsidRPr="009A3BBB" w:rsidRDefault="00B229E0" w:rsidP="004F4112">
      <w:pPr>
        <w:pStyle w:val="ListParagraph"/>
        <w:numPr>
          <w:ilvl w:val="0"/>
          <w:numId w:val="14"/>
        </w:numPr>
        <w:spacing w:after="0"/>
        <w:jc w:val="both"/>
        <w:rPr>
          <w:rFonts w:ascii="Arial" w:hAnsi="Arial" w:cs="Arial"/>
        </w:rPr>
      </w:pPr>
      <w:r w:rsidRPr="009A3BBB">
        <w:rPr>
          <w:rFonts w:ascii="Arial" w:hAnsi="Arial" w:cs="Arial"/>
        </w:rPr>
        <w:t xml:space="preserve">HOPS i CROPEX neće biti odgovorni za bilo kakvu štetu koja proizlazi iz:  </w:t>
      </w:r>
    </w:p>
    <w:p w14:paraId="6C0AFEA7" w14:textId="77777777" w:rsidR="00B229E0" w:rsidRPr="009A3BBB" w:rsidRDefault="007C333D" w:rsidP="004F4112">
      <w:pPr>
        <w:pStyle w:val="ListParagraph"/>
        <w:numPr>
          <w:ilvl w:val="0"/>
          <w:numId w:val="3"/>
        </w:numPr>
        <w:spacing w:after="0"/>
        <w:jc w:val="both"/>
        <w:rPr>
          <w:rFonts w:ascii="Arial" w:hAnsi="Arial" w:cs="Arial"/>
        </w:rPr>
      </w:pPr>
      <w:r w:rsidRPr="009A3BBB">
        <w:rPr>
          <w:rFonts w:ascii="Arial" w:hAnsi="Arial" w:cs="Arial"/>
        </w:rPr>
        <w:t>Ponuditeljeve</w:t>
      </w:r>
      <w:r w:rsidR="00B229E0" w:rsidRPr="009A3BBB">
        <w:rPr>
          <w:rFonts w:ascii="Arial" w:hAnsi="Arial" w:cs="Arial"/>
        </w:rPr>
        <w:t xml:space="preserve"> nemogućnosti da prisustvuje </w:t>
      </w:r>
      <w:r w:rsidRPr="009A3BBB">
        <w:rPr>
          <w:rFonts w:ascii="Arial" w:hAnsi="Arial" w:cs="Arial"/>
        </w:rPr>
        <w:t>nadmetanju</w:t>
      </w:r>
      <w:r w:rsidR="004663E1" w:rsidRPr="009A3BBB">
        <w:rPr>
          <w:rFonts w:ascii="Arial" w:hAnsi="Arial" w:cs="Arial"/>
        </w:rPr>
        <w:t xml:space="preserve">, uključujući nemogućnost </w:t>
      </w:r>
      <w:r w:rsidR="00EB3A76" w:rsidRPr="009A3BBB">
        <w:rPr>
          <w:rFonts w:ascii="Arial" w:hAnsi="Arial" w:cs="Arial"/>
        </w:rPr>
        <w:t>nastalu zbog</w:t>
      </w:r>
      <w:r w:rsidR="004663E1" w:rsidRPr="009A3BBB">
        <w:rPr>
          <w:rFonts w:ascii="Arial" w:hAnsi="Arial" w:cs="Arial"/>
        </w:rPr>
        <w:t xml:space="preserve"> neraspoloživosti platforme CROPEX-a u bilo koje vrijeme</w:t>
      </w:r>
    </w:p>
    <w:p w14:paraId="7CD83052" w14:textId="77777777" w:rsidR="00B229E0" w:rsidRPr="009A3BBB" w:rsidRDefault="00263046" w:rsidP="004F4112">
      <w:pPr>
        <w:pStyle w:val="ListParagraph"/>
        <w:numPr>
          <w:ilvl w:val="0"/>
          <w:numId w:val="3"/>
        </w:numPr>
        <w:spacing w:after="0"/>
        <w:jc w:val="both"/>
        <w:rPr>
          <w:rFonts w:ascii="Arial" w:hAnsi="Arial" w:cs="Arial"/>
        </w:rPr>
      </w:pPr>
      <w:r w:rsidRPr="009A3BBB">
        <w:rPr>
          <w:rFonts w:ascii="Arial" w:hAnsi="Arial" w:cs="Arial"/>
        </w:rPr>
        <w:t>Zakašnjenju</w:t>
      </w:r>
      <w:r w:rsidR="00B229E0" w:rsidRPr="009A3BBB">
        <w:rPr>
          <w:rFonts w:ascii="Arial" w:hAnsi="Arial" w:cs="Arial"/>
        </w:rPr>
        <w:t xml:space="preserve"> u prijavi na </w:t>
      </w:r>
      <w:r w:rsidR="00EA4B2F" w:rsidRPr="009A3BBB">
        <w:rPr>
          <w:rFonts w:ascii="Arial" w:hAnsi="Arial" w:cs="Arial"/>
        </w:rPr>
        <w:t>nadmetanje</w:t>
      </w:r>
    </w:p>
    <w:p w14:paraId="0CC2AA1C" w14:textId="77777777" w:rsidR="00B229E0" w:rsidRPr="009A3BBB" w:rsidRDefault="007C333D" w:rsidP="004F4112">
      <w:pPr>
        <w:pStyle w:val="ListParagraph"/>
        <w:numPr>
          <w:ilvl w:val="0"/>
          <w:numId w:val="3"/>
        </w:numPr>
        <w:spacing w:after="0"/>
        <w:jc w:val="both"/>
        <w:rPr>
          <w:rFonts w:ascii="Arial" w:hAnsi="Arial" w:cs="Arial"/>
        </w:rPr>
      </w:pPr>
      <w:r w:rsidRPr="009A3BBB">
        <w:rPr>
          <w:rFonts w:ascii="Arial" w:hAnsi="Arial" w:cs="Arial"/>
        </w:rPr>
        <w:t>Ponuditeljevoj</w:t>
      </w:r>
      <w:r w:rsidR="00B229E0" w:rsidRPr="009A3BBB">
        <w:rPr>
          <w:rFonts w:ascii="Arial" w:hAnsi="Arial" w:cs="Arial"/>
        </w:rPr>
        <w:t xml:space="preserve"> grešci prilikom d</w:t>
      </w:r>
      <w:r w:rsidR="00EA4B2F" w:rsidRPr="009A3BBB">
        <w:rPr>
          <w:rFonts w:ascii="Arial" w:hAnsi="Arial" w:cs="Arial"/>
        </w:rPr>
        <w:t>ostave</w:t>
      </w:r>
      <w:r w:rsidR="00B229E0" w:rsidRPr="009A3BBB">
        <w:rPr>
          <w:rFonts w:ascii="Arial" w:hAnsi="Arial" w:cs="Arial"/>
        </w:rPr>
        <w:t xml:space="preserve"> ponuda</w:t>
      </w:r>
    </w:p>
    <w:p w14:paraId="2304B270" w14:textId="77777777" w:rsidR="00B229E0" w:rsidRPr="009A3BBB" w:rsidRDefault="00B229E0" w:rsidP="004F4112">
      <w:pPr>
        <w:pStyle w:val="ListParagraph"/>
        <w:numPr>
          <w:ilvl w:val="0"/>
          <w:numId w:val="3"/>
        </w:numPr>
        <w:spacing w:after="0"/>
        <w:jc w:val="both"/>
        <w:rPr>
          <w:rFonts w:ascii="Arial" w:hAnsi="Arial" w:cs="Arial"/>
        </w:rPr>
      </w:pPr>
      <w:r w:rsidRPr="009A3BBB">
        <w:rPr>
          <w:rFonts w:ascii="Arial" w:hAnsi="Arial" w:cs="Arial"/>
        </w:rPr>
        <w:t>Prekida</w:t>
      </w:r>
      <w:r w:rsidR="004663E1" w:rsidRPr="009A3BBB">
        <w:rPr>
          <w:rFonts w:ascii="Arial" w:hAnsi="Arial" w:cs="Arial"/>
        </w:rPr>
        <w:t>, odgode, poništenja, ili proglašenja neuspješnog</w:t>
      </w:r>
      <w:r w:rsidRPr="009A3BBB">
        <w:rPr>
          <w:rFonts w:ascii="Arial" w:hAnsi="Arial" w:cs="Arial"/>
        </w:rPr>
        <w:t xml:space="preserve"> </w:t>
      </w:r>
      <w:r w:rsidR="007C333D" w:rsidRPr="009A3BBB">
        <w:rPr>
          <w:rFonts w:ascii="Arial" w:hAnsi="Arial" w:cs="Arial"/>
        </w:rPr>
        <w:t>nadmetanja</w:t>
      </w:r>
    </w:p>
    <w:p w14:paraId="063E4A5C" w14:textId="77777777" w:rsidR="004A2E4C" w:rsidRPr="009A3BBB" w:rsidRDefault="004A2E4C" w:rsidP="004A2E4C">
      <w:pPr>
        <w:pStyle w:val="ListParagraph"/>
        <w:spacing w:after="0"/>
        <w:jc w:val="both"/>
        <w:rPr>
          <w:rFonts w:ascii="Arial" w:hAnsi="Arial" w:cs="Arial"/>
          <w:b/>
        </w:rPr>
      </w:pPr>
    </w:p>
    <w:p w14:paraId="1EB74C78" w14:textId="77777777" w:rsidR="004663E1" w:rsidRPr="009A3BBB" w:rsidRDefault="004663E1" w:rsidP="004F4112">
      <w:pPr>
        <w:pStyle w:val="ListParagraph"/>
        <w:numPr>
          <w:ilvl w:val="0"/>
          <w:numId w:val="14"/>
        </w:numPr>
        <w:spacing w:after="0"/>
        <w:jc w:val="both"/>
        <w:rPr>
          <w:rFonts w:ascii="Arial" w:hAnsi="Arial" w:cs="Arial"/>
          <w:b/>
        </w:rPr>
      </w:pPr>
      <w:r w:rsidRPr="009A3BBB">
        <w:rPr>
          <w:rFonts w:ascii="Arial" w:hAnsi="Arial" w:cs="Arial"/>
        </w:rPr>
        <w:t>Ponuditelji preuzimaju na sebe sve rizike i sukladno članku 1054</w:t>
      </w:r>
      <w:r w:rsidR="00EB3A76" w:rsidRPr="009A3BBB">
        <w:rPr>
          <w:rFonts w:ascii="Arial" w:hAnsi="Arial" w:cs="Arial"/>
        </w:rPr>
        <w:t>.</w:t>
      </w:r>
      <w:r w:rsidRPr="009A3BBB">
        <w:rPr>
          <w:rFonts w:ascii="Arial" w:hAnsi="Arial" w:cs="Arial"/>
        </w:rPr>
        <w:t xml:space="preserve"> Zakona o obveznim odnosima pristaju da HOPS ili CROPEX ponište, proglase nadmetanje neuspjelim, odnosno prekinu ili odgode nadmetanja iz bilo kojeg razloga i bez navođenja razloga, uključujući neraspoloživost platforme CROPEX-a u bilo koje vrijeme i u tim </w:t>
      </w:r>
      <w:r w:rsidRPr="009A3BBB">
        <w:rPr>
          <w:rFonts w:ascii="Arial" w:hAnsi="Arial" w:cs="Arial"/>
        </w:rPr>
        <w:lastRenderedPageBreak/>
        <w:t xml:space="preserve">slučajevima neće potraživati bilo kakvu </w:t>
      </w:r>
      <w:r w:rsidR="00EB3A76" w:rsidRPr="009A3BBB">
        <w:rPr>
          <w:rFonts w:ascii="Arial" w:hAnsi="Arial" w:cs="Arial"/>
        </w:rPr>
        <w:t xml:space="preserve">naknadu </w:t>
      </w:r>
      <w:r w:rsidRPr="009A3BBB">
        <w:rPr>
          <w:rFonts w:ascii="Arial" w:hAnsi="Arial" w:cs="Arial"/>
        </w:rPr>
        <w:t>štet</w:t>
      </w:r>
      <w:r w:rsidR="00EB3A76" w:rsidRPr="009A3BBB">
        <w:rPr>
          <w:rFonts w:ascii="Arial" w:hAnsi="Arial" w:cs="Arial"/>
        </w:rPr>
        <w:t>e</w:t>
      </w:r>
      <w:r w:rsidRPr="009A3BBB">
        <w:rPr>
          <w:rFonts w:ascii="Arial" w:hAnsi="Arial" w:cs="Arial"/>
        </w:rPr>
        <w:t xml:space="preserve"> koja bi ponuditeljima eventualno mogla radi toga nastati</w:t>
      </w:r>
      <w:r w:rsidR="00FB2BD6" w:rsidRPr="009A3BBB">
        <w:rPr>
          <w:rFonts w:ascii="Arial" w:hAnsi="Arial" w:cs="Arial"/>
        </w:rPr>
        <w:t>.</w:t>
      </w:r>
    </w:p>
    <w:p w14:paraId="78FD4F0A" w14:textId="77777777" w:rsidR="00B14AE4" w:rsidRDefault="00B14AE4" w:rsidP="00B14AE4">
      <w:pPr>
        <w:pStyle w:val="ListParagraph"/>
        <w:spacing w:after="0"/>
        <w:jc w:val="both"/>
        <w:rPr>
          <w:rFonts w:ascii="Arial" w:hAnsi="Arial" w:cs="Arial"/>
        </w:rPr>
      </w:pPr>
    </w:p>
    <w:p w14:paraId="799C6780" w14:textId="77777777" w:rsidR="00C957B8" w:rsidRPr="009A3BBB" w:rsidRDefault="00C957B8" w:rsidP="00B14AE4">
      <w:pPr>
        <w:pStyle w:val="ListParagraph"/>
        <w:spacing w:after="0"/>
        <w:jc w:val="both"/>
        <w:rPr>
          <w:rFonts w:ascii="Arial" w:hAnsi="Arial" w:cs="Arial"/>
        </w:rPr>
      </w:pPr>
    </w:p>
    <w:p w14:paraId="28CE1C5C" w14:textId="77777777" w:rsidR="00845814" w:rsidRPr="009A3BBB" w:rsidRDefault="00067B8C" w:rsidP="008058A2">
      <w:pPr>
        <w:spacing w:after="0"/>
        <w:jc w:val="center"/>
        <w:rPr>
          <w:rFonts w:ascii="Arial" w:hAnsi="Arial" w:cs="Arial"/>
          <w:b/>
        </w:rPr>
      </w:pPr>
      <w:r w:rsidRPr="009A3BBB">
        <w:rPr>
          <w:rFonts w:ascii="Arial" w:hAnsi="Arial" w:cs="Arial"/>
          <w:b/>
        </w:rPr>
        <w:t>Mjerodavno pravo, nadležnost</w:t>
      </w:r>
    </w:p>
    <w:p w14:paraId="0622B44A" w14:textId="77777777" w:rsidR="006343C7" w:rsidRPr="009A3BBB" w:rsidRDefault="006343C7" w:rsidP="008058A2">
      <w:pPr>
        <w:spacing w:after="0"/>
        <w:jc w:val="center"/>
        <w:rPr>
          <w:rFonts w:ascii="Arial" w:hAnsi="Arial" w:cs="Arial"/>
          <w:b/>
        </w:rPr>
      </w:pPr>
    </w:p>
    <w:p w14:paraId="7C6B3D91" w14:textId="77777777" w:rsidR="00B14AE4" w:rsidRPr="009A3BBB" w:rsidRDefault="00E978B9" w:rsidP="008058A2">
      <w:pPr>
        <w:spacing w:after="0"/>
        <w:jc w:val="center"/>
        <w:rPr>
          <w:rFonts w:ascii="Arial" w:hAnsi="Arial" w:cs="Arial"/>
          <w:b/>
        </w:rPr>
      </w:pPr>
      <w:r w:rsidRPr="009A3BBB">
        <w:rPr>
          <w:rFonts w:ascii="Arial" w:hAnsi="Arial" w:cs="Arial"/>
          <w:b/>
        </w:rPr>
        <w:t>Članak 2</w:t>
      </w:r>
      <w:r w:rsidR="007C333D" w:rsidRPr="009A3BBB">
        <w:rPr>
          <w:rFonts w:ascii="Arial" w:hAnsi="Arial" w:cs="Arial"/>
          <w:b/>
        </w:rPr>
        <w:t>0</w:t>
      </w:r>
      <w:r w:rsidR="00B14AE4" w:rsidRPr="009A3BBB">
        <w:rPr>
          <w:rFonts w:ascii="Arial" w:hAnsi="Arial" w:cs="Arial"/>
          <w:b/>
        </w:rPr>
        <w:t>.</w:t>
      </w:r>
    </w:p>
    <w:p w14:paraId="3925D6D7" w14:textId="77777777" w:rsidR="00A62D23" w:rsidRPr="009A3BBB" w:rsidRDefault="00A62D23" w:rsidP="004F4112">
      <w:pPr>
        <w:pStyle w:val="ListParagraph"/>
        <w:numPr>
          <w:ilvl w:val="0"/>
          <w:numId w:val="15"/>
        </w:numPr>
        <w:spacing w:after="0"/>
        <w:jc w:val="both"/>
        <w:rPr>
          <w:rFonts w:ascii="Arial" w:hAnsi="Arial" w:cs="Arial"/>
        </w:rPr>
      </w:pPr>
      <w:r w:rsidRPr="009A3BBB">
        <w:rPr>
          <w:rFonts w:ascii="Arial" w:hAnsi="Arial" w:cs="Arial"/>
        </w:rPr>
        <w:t xml:space="preserve">Za ova Pravila mjerodavno je pravo </w:t>
      </w:r>
      <w:r w:rsidRPr="009A3BBB">
        <w:rPr>
          <w:rFonts w:ascii="Arial" w:hAnsi="Arial" w:cs="Arial"/>
          <w:iCs/>
        </w:rPr>
        <w:t>Republike Hrvatske</w:t>
      </w:r>
      <w:r w:rsidRPr="009A3BBB">
        <w:rPr>
          <w:rFonts w:ascii="Arial" w:hAnsi="Arial" w:cs="Arial"/>
        </w:rPr>
        <w:t>.</w:t>
      </w:r>
    </w:p>
    <w:p w14:paraId="7BAFD6FC" w14:textId="77777777" w:rsidR="008E4EF4" w:rsidRPr="009A3BBB" w:rsidRDefault="008E4EF4" w:rsidP="00FE5551">
      <w:pPr>
        <w:pStyle w:val="ListParagraph"/>
        <w:spacing w:after="0"/>
        <w:jc w:val="both"/>
        <w:rPr>
          <w:rFonts w:ascii="Arial" w:hAnsi="Arial" w:cs="Arial"/>
        </w:rPr>
      </w:pPr>
    </w:p>
    <w:p w14:paraId="23D77C6E" w14:textId="77777777" w:rsidR="00A62D23" w:rsidRPr="009A3BBB" w:rsidRDefault="00A62D23" w:rsidP="004F4112">
      <w:pPr>
        <w:pStyle w:val="ListParagraph"/>
        <w:numPr>
          <w:ilvl w:val="0"/>
          <w:numId w:val="15"/>
        </w:numPr>
        <w:spacing w:after="0"/>
        <w:jc w:val="both"/>
        <w:rPr>
          <w:rFonts w:ascii="Arial" w:hAnsi="Arial" w:cs="Arial"/>
        </w:rPr>
      </w:pPr>
      <w:r w:rsidRPr="009A3BBB">
        <w:rPr>
          <w:rFonts w:ascii="Arial" w:hAnsi="Arial" w:cs="Arial"/>
        </w:rPr>
        <w:t xml:space="preserve">U slučaju spora u vezi s ovim Pravilima isti </w:t>
      </w:r>
      <w:r w:rsidRPr="009A3BBB">
        <w:rPr>
          <w:rFonts w:ascii="Arial" w:hAnsi="Arial" w:cs="Arial"/>
          <w:iCs/>
        </w:rPr>
        <w:t>će se riješiti pred stvarno nadležnim sudom u Zagrebu.</w:t>
      </w:r>
    </w:p>
    <w:p w14:paraId="1CCD5D9B" w14:textId="77777777" w:rsidR="008E4EF4" w:rsidRPr="009A3BBB" w:rsidRDefault="008E4EF4" w:rsidP="00FE5551">
      <w:pPr>
        <w:spacing w:after="0"/>
        <w:jc w:val="both"/>
        <w:rPr>
          <w:rFonts w:ascii="Arial" w:hAnsi="Arial" w:cs="Arial"/>
        </w:rPr>
      </w:pPr>
    </w:p>
    <w:p w14:paraId="0D8CCE64" w14:textId="77777777" w:rsidR="00B76FC6" w:rsidRPr="009A3BBB" w:rsidRDefault="00F27145" w:rsidP="004F4112">
      <w:pPr>
        <w:pStyle w:val="ListParagraph"/>
        <w:numPr>
          <w:ilvl w:val="0"/>
          <w:numId w:val="15"/>
        </w:numPr>
        <w:spacing w:after="0"/>
        <w:jc w:val="both"/>
        <w:rPr>
          <w:rFonts w:ascii="Arial" w:hAnsi="Arial" w:cs="Arial"/>
        </w:rPr>
      </w:pPr>
      <w:r w:rsidRPr="009A3BBB">
        <w:rPr>
          <w:rFonts w:ascii="Arial" w:hAnsi="Arial" w:cs="Arial"/>
        </w:rPr>
        <w:t>U slučaju nastanka spora zbog različit</w:t>
      </w:r>
      <w:r w:rsidR="00A62D23" w:rsidRPr="009A3BBB">
        <w:rPr>
          <w:rFonts w:ascii="Arial" w:hAnsi="Arial" w:cs="Arial"/>
        </w:rPr>
        <w:t>og</w:t>
      </w:r>
      <w:r w:rsidRPr="009A3BBB">
        <w:rPr>
          <w:rFonts w:ascii="Arial" w:hAnsi="Arial" w:cs="Arial"/>
        </w:rPr>
        <w:t xml:space="preserve"> </w:t>
      </w:r>
      <w:r w:rsidR="00A62D23" w:rsidRPr="009A3BBB">
        <w:rPr>
          <w:rFonts w:ascii="Arial" w:hAnsi="Arial" w:cs="Arial"/>
        </w:rPr>
        <w:t>tumačenja P</w:t>
      </w:r>
      <w:r w:rsidRPr="009A3BBB">
        <w:rPr>
          <w:rFonts w:ascii="Arial" w:hAnsi="Arial" w:cs="Arial"/>
        </w:rPr>
        <w:t xml:space="preserve">ravila na engleskom jeziku, mjerodavan je </w:t>
      </w:r>
      <w:r w:rsidR="00A62D23" w:rsidRPr="009A3BBB">
        <w:rPr>
          <w:rFonts w:ascii="Arial" w:hAnsi="Arial" w:cs="Arial"/>
        </w:rPr>
        <w:t xml:space="preserve">tekst Pravila </w:t>
      </w:r>
      <w:r w:rsidRPr="009A3BBB">
        <w:rPr>
          <w:rFonts w:ascii="Arial" w:hAnsi="Arial" w:cs="Arial"/>
        </w:rPr>
        <w:t>na hrvatskom jeziku.</w:t>
      </w:r>
    </w:p>
    <w:p w14:paraId="6DD685F4" w14:textId="77777777" w:rsidR="00F27145" w:rsidRPr="009A3BBB" w:rsidRDefault="00F27145" w:rsidP="008058A2">
      <w:pPr>
        <w:spacing w:after="0"/>
        <w:jc w:val="both"/>
        <w:rPr>
          <w:rFonts w:ascii="Arial" w:hAnsi="Arial" w:cs="Arial"/>
        </w:rPr>
      </w:pPr>
    </w:p>
    <w:p w14:paraId="59DDC13F" w14:textId="77777777" w:rsidR="0063771B" w:rsidRPr="009A3BBB" w:rsidRDefault="0063771B" w:rsidP="008058A2">
      <w:pPr>
        <w:spacing w:after="0"/>
        <w:jc w:val="both"/>
        <w:rPr>
          <w:rFonts w:ascii="Arial" w:hAnsi="Arial" w:cs="Arial"/>
        </w:rPr>
      </w:pPr>
    </w:p>
    <w:p w14:paraId="2B4B8566" w14:textId="77777777" w:rsidR="00F27145" w:rsidRPr="009A3BBB" w:rsidRDefault="002F5834" w:rsidP="008058A2">
      <w:pPr>
        <w:spacing w:after="0"/>
        <w:jc w:val="center"/>
        <w:rPr>
          <w:rFonts w:ascii="Arial" w:hAnsi="Arial" w:cs="Arial"/>
          <w:b/>
        </w:rPr>
      </w:pPr>
      <w:r w:rsidRPr="009A3BBB">
        <w:rPr>
          <w:rFonts w:ascii="Arial" w:hAnsi="Arial" w:cs="Arial"/>
          <w:b/>
        </w:rPr>
        <w:t>Ugovorni odnosi</w:t>
      </w:r>
    </w:p>
    <w:p w14:paraId="0B496908" w14:textId="77777777" w:rsidR="002F5834" w:rsidRPr="009A3BBB" w:rsidRDefault="002F5834" w:rsidP="008058A2">
      <w:pPr>
        <w:spacing w:after="0"/>
        <w:jc w:val="both"/>
        <w:rPr>
          <w:rFonts w:ascii="Arial" w:hAnsi="Arial" w:cs="Arial"/>
          <w:b/>
        </w:rPr>
      </w:pPr>
    </w:p>
    <w:p w14:paraId="1A4F1C9E" w14:textId="77777777" w:rsidR="00B14AE4" w:rsidRPr="009A3BBB" w:rsidRDefault="00E978B9" w:rsidP="008058A2">
      <w:pPr>
        <w:spacing w:after="0"/>
        <w:jc w:val="center"/>
        <w:rPr>
          <w:rFonts w:ascii="Arial" w:hAnsi="Arial" w:cs="Arial"/>
          <w:b/>
        </w:rPr>
      </w:pPr>
      <w:r w:rsidRPr="009A3BBB">
        <w:rPr>
          <w:rFonts w:ascii="Arial" w:hAnsi="Arial" w:cs="Arial"/>
          <w:b/>
        </w:rPr>
        <w:t>Članak 2</w:t>
      </w:r>
      <w:r w:rsidR="007C333D" w:rsidRPr="009A3BBB">
        <w:rPr>
          <w:rFonts w:ascii="Arial" w:hAnsi="Arial" w:cs="Arial"/>
          <w:b/>
        </w:rPr>
        <w:t>1</w:t>
      </w:r>
      <w:r w:rsidR="00402D33" w:rsidRPr="009A3BBB">
        <w:rPr>
          <w:rFonts w:ascii="Arial" w:hAnsi="Arial" w:cs="Arial"/>
          <w:b/>
        </w:rPr>
        <w:t>.</w:t>
      </w:r>
      <w:r w:rsidR="00344F68" w:rsidRPr="009A3BBB">
        <w:rPr>
          <w:rFonts w:ascii="Arial" w:hAnsi="Arial" w:cs="Arial"/>
          <w:b/>
        </w:rPr>
        <w:t xml:space="preserve"> </w:t>
      </w:r>
    </w:p>
    <w:p w14:paraId="6809A287" w14:textId="154C5090" w:rsidR="003449B7" w:rsidRPr="0039029A" w:rsidRDefault="003449B7" w:rsidP="004F4112">
      <w:pPr>
        <w:pStyle w:val="ListParagraph"/>
        <w:numPr>
          <w:ilvl w:val="0"/>
          <w:numId w:val="16"/>
        </w:numPr>
        <w:tabs>
          <w:tab w:val="left" w:pos="709"/>
        </w:tabs>
        <w:spacing w:before="120" w:after="120" w:line="240" w:lineRule="auto"/>
        <w:jc w:val="both"/>
        <w:rPr>
          <w:rFonts w:ascii="Arial" w:eastAsia="Times New Roman" w:hAnsi="Arial" w:cs="Arial"/>
          <w:lang w:eastAsia="hr-HR"/>
        </w:rPr>
      </w:pPr>
      <w:r w:rsidRPr="009A3BBB">
        <w:rPr>
          <w:rFonts w:ascii="Arial" w:eastAsia="Times New Roman" w:hAnsi="Arial" w:cs="Arial"/>
          <w:lang w:eastAsia="hr-HR"/>
        </w:rPr>
        <w:t xml:space="preserve">HOPS će s ponuditeljem/ima koji dostavi/e najpovoljniju ponudu/e </w:t>
      </w:r>
      <w:r w:rsidRPr="0039029A">
        <w:rPr>
          <w:rFonts w:ascii="Arial" w:eastAsia="Times New Roman" w:hAnsi="Arial" w:cs="Arial"/>
          <w:lang w:eastAsia="hr-HR"/>
        </w:rPr>
        <w:t xml:space="preserve">potpisati </w:t>
      </w:r>
      <w:r w:rsidRPr="0039029A">
        <w:rPr>
          <w:rFonts w:ascii="Arial" w:eastAsia="Times New Roman" w:hAnsi="Arial" w:cs="Arial"/>
          <w:color w:val="000000" w:themeColor="text1"/>
          <w:lang w:eastAsia="hr-HR"/>
        </w:rPr>
        <w:t>Ugovor</w:t>
      </w:r>
      <w:r w:rsidR="00E6292B" w:rsidRPr="0039029A">
        <w:rPr>
          <w:rFonts w:ascii="Arial" w:eastAsia="Times New Roman" w:hAnsi="Arial" w:cs="Arial"/>
          <w:color w:val="000000" w:themeColor="text1"/>
          <w:lang w:eastAsia="hr-HR"/>
        </w:rPr>
        <w:t>/e</w:t>
      </w:r>
      <w:r w:rsidRPr="0039029A">
        <w:rPr>
          <w:rFonts w:ascii="Arial" w:eastAsia="Times New Roman" w:hAnsi="Arial" w:cs="Arial"/>
          <w:color w:val="000000" w:themeColor="text1"/>
          <w:lang w:eastAsia="hr-HR"/>
        </w:rPr>
        <w:t xml:space="preserve"> </w:t>
      </w:r>
      <w:r w:rsidRPr="0039029A">
        <w:rPr>
          <w:rFonts w:ascii="Arial" w:eastAsia="Times New Roman" w:hAnsi="Arial" w:cs="Arial"/>
          <w:lang w:eastAsia="hr-HR"/>
        </w:rPr>
        <w:t>o isporuci električne energije za pokriće gubitaka najkasnije</w:t>
      </w:r>
      <w:r w:rsidR="00C97B67" w:rsidRPr="0039029A">
        <w:rPr>
          <w:rFonts w:ascii="Arial" w:eastAsia="Times New Roman" w:hAnsi="Arial" w:cs="Arial"/>
          <w:lang w:eastAsia="hr-HR"/>
        </w:rPr>
        <w:t xml:space="preserve"> 30</w:t>
      </w:r>
      <w:r w:rsidR="008D6345" w:rsidRPr="0039029A">
        <w:rPr>
          <w:rFonts w:ascii="Arial" w:eastAsia="Times New Roman" w:hAnsi="Arial" w:cs="Arial"/>
          <w:lang w:eastAsia="hr-HR"/>
        </w:rPr>
        <w:t xml:space="preserve"> (trideset)</w:t>
      </w:r>
      <w:r w:rsidR="009A3BBB" w:rsidRPr="0039029A">
        <w:rPr>
          <w:rFonts w:ascii="Arial" w:eastAsia="Times New Roman" w:hAnsi="Arial" w:cs="Arial"/>
          <w:lang w:eastAsia="hr-HR"/>
        </w:rPr>
        <w:t xml:space="preserve"> dana nakon dana provedbe nadmetanja</w:t>
      </w:r>
      <w:r w:rsidRPr="0039029A">
        <w:rPr>
          <w:rFonts w:ascii="Arial" w:eastAsia="Times New Roman" w:hAnsi="Arial" w:cs="Arial"/>
          <w:lang w:eastAsia="hr-HR"/>
        </w:rPr>
        <w:t>.</w:t>
      </w:r>
    </w:p>
    <w:p w14:paraId="54ACF9AC" w14:textId="77777777" w:rsidR="0063771B" w:rsidRPr="009A3BBB" w:rsidRDefault="0063771B" w:rsidP="005C4317">
      <w:pPr>
        <w:pStyle w:val="ListParagraph"/>
        <w:tabs>
          <w:tab w:val="left" w:pos="709"/>
        </w:tabs>
        <w:spacing w:before="120" w:after="120" w:line="240" w:lineRule="auto"/>
        <w:jc w:val="both"/>
        <w:rPr>
          <w:rFonts w:ascii="Arial" w:eastAsia="Times New Roman" w:hAnsi="Arial" w:cs="Arial"/>
          <w:lang w:eastAsia="hr-HR"/>
        </w:rPr>
      </w:pPr>
    </w:p>
    <w:p w14:paraId="2A328694" w14:textId="14C11401" w:rsidR="00C33136" w:rsidRPr="008D6345" w:rsidRDefault="002F5834" w:rsidP="008D6345">
      <w:pPr>
        <w:pStyle w:val="ListParagraph"/>
        <w:numPr>
          <w:ilvl w:val="0"/>
          <w:numId w:val="16"/>
        </w:numPr>
        <w:spacing w:after="0"/>
        <w:jc w:val="both"/>
        <w:rPr>
          <w:rFonts w:ascii="Arial" w:eastAsia="Times New Roman" w:hAnsi="Arial" w:cs="Arial"/>
          <w:lang w:eastAsia="hr-HR"/>
        </w:rPr>
      </w:pPr>
      <w:r w:rsidRPr="009A3BBB">
        <w:rPr>
          <w:rFonts w:ascii="Arial" w:hAnsi="Arial" w:cs="Arial"/>
        </w:rPr>
        <w:t xml:space="preserve">Izabrani </w:t>
      </w:r>
      <w:r w:rsidR="008D6345" w:rsidRPr="0061098D">
        <w:rPr>
          <w:rFonts w:ascii="Arial" w:eastAsia="Times New Roman" w:hAnsi="Arial" w:cs="Arial"/>
          <w:color w:val="000000"/>
          <w:lang w:eastAsia="hr-HR"/>
        </w:rPr>
        <w:t xml:space="preserve">Ponuditelj će u roku od 7 dana od dana obostranog potpisa Ugovora dostaviti jamstvo za uredno ispunjenje Ugovora, i to neopozivu bankarsku garanciju plativu „na prvi poziv“ i „ bez prigovora“  izdanu od hrvatske banke prihvatljive HOPS-u ili beskamatni novčani polog, u iznosu od </w:t>
      </w:r>
      <w:r w:rsidR="0061098D">
        <w:rPr>
          <w:rFonts w:ascii="Arial" w:eastAsia="Times New Roman" w:hAnsi="Arial" w:cs="Arial"/>
          <w:color w:val="000000"/>
          <w:lang w:eastAsia="hr-HR"/>
        </w:rPr>
        <w:t xml:space="preserve"> 50</w:t>
      </w:r>
      <w:r w:rsidR="008D6345" w:rsidRPr="0061098D">
        <w:rPr>
          <w:rFonts w:ascii="Arial" w:eastAsia="Times New Roman" w:hAnsi="Arial" w:cs="Arial"/>
          <w:color w:val="000000"/>
          <w:lang w:eastAsia="hr-HR"/>
        </w:rPr>
        <w:t xml:space="preserve"> 000€ za svaki MWh/h baznog proizvoda</w:t>
      </w:r>
      <w:r w:rsidR="008D6345">
        <w:t>.</w:t>
      </w:r>
    </w:p>
    <w:p w14:paraId="0E158D5F" w14:textId="2276D38D" w:rsidR="008D6345" w:rsidRPr="008D6345" w:rsidRDefault="008D6345" w:rsidP="008D6345">
      <w:pPr>
        <w:spacing w:after="0"/>
        <w:jc w:val="both"/>
        <w:rPr>
          <w:rFonts w:ascii="Arial" w:eastAsia="Times New Roman" w:hAnsi="Arial" w:cs="Arial"/>
          <w:lang w:eastAsia="hr-HR"/>
        </w:rPr>
      </w:pPr>
    </w:p>
    <w:p w14:paraId="6F619336" w14:textId="77777777" w:rsidR="00C33136" w:rsidRPr="009A3BBB" w:rsidRDefault="003449B7" w:rsidP="004F4112">
      <w:pPr>
        <w:pStyle w:val="Default"/>
        <w:numPr>
          <w:ilvl w:val="0"/>
          <w:numId w:val="16"/>
        </w:numPr>
        <w:spacing w:line="276" w:lineRule="auto"/>
        <w:jc w:val="both"/>
        <w:rPr>
          <w:rFonts w:ascii="Arial" w:eastAsia="Times New Roman" w:hAnsi="Arial" w:cs="Arial"/>
          <w:sz w:val="22"/>
          <w:szCs w:val="22"/>
          <w:lang w:eastAsia="hr-HR"/>
        </w:rPr>
      </w:pPr>
      <w:r w:rsidRPr="009A3BBB">
        <w:rPr>
          <w:rFonts w:ascii="Arial" w:eastAsia="Times New Roman" w:hAnsi="Arial" w:cs="Arial"/>
          <w:sz w:val="22"/>
          <w:szCs w:val="22"/>
          <w:lang w:eastAsia="hr-HR"/>
        </w:rPr>
        <w:t>Ako ponuditelj/i, koji dostavi/e najpovoljniju ponudu/e, odustane/u od ponude u roku njezine valjanosti ili odbije/u potpisati Ugovor ili ne dostavi/e jamstvo za uredno ispunjenje ugovora u obliku bankarske garancije odnosno ne uplati beskamatni novčani polog, HOPS može sklopiti ugovor sa sljedećim ponuditeljem/ima prema redoslijedu na listi ponuda.</w:t>
      </w:r>
      <w:r w:rsidR="004663E1" w:rsidRPr="009A3BBB">
        <w:rPr>
          <w:rFonts w:ascii="Arial" w:eastAsia="Times New Roman" w:hAnsi="Arial" w:cs="Arial"/>
          <w:sz w:val="22"/>
          <w:szCs w:val="22"/>
          <w:lang w:eastAsia="hr-HR"/>
        </w:rPr>
        <w:t xml:space="preserve"> HOPS ima pravo sklopiti ugovor sa</w:t>
      </w:r>
      <w:r w:rsidR="00D76ADF" w:rsidRPr="009A3BBB">
        <w:rPr>
          <w:rFonts w:ascii="Arial" w:eastAsia="Times New Roman" w:hAnsi="Arial" w:cs="Arial"/>
          <w:sz w:val="22"/>
          <w:szCs w:val="22"/>
          <w:lang w:eastAsia="hr-HR"/>
        </w:rPr>
        <w:t xml:space="preserve"> svakim</w:t>
      </w:r>
      <w:r w:rsidR="004663E1" w:rsidRPr="009A3BBB">
        <w:rPr>
          <w:rFonts w:ascii="Arial" w:eastAsia="Times New Roman" w:hAnsi="Arial" w:cs="Arial"/>
          <w:sz w:val="22"/>
          <w:szCs w:val="22"/>
          <w:lang w:eastAsia="hr-HR"/>
        </w:rPr>
        <w:t xml:space="preserve"> sljedećim ponuditeljem i u slučaju ako je ponuda</w:t>
      </w:r>
      <w:r w:rsidR="00D76ADF" w:rsidRPr="009A3BBB">
        <w:rPr>
          <w:rFonts w:ascii="Arial" w:eastAsia="Times New Roman" w:hAnsi="Arial" w:cs="Arial"/>
          <w:sz w:val="22"/>
          <w:szCs w:val="22"/>
          <w:lang w:eastAsia="hr-HR"/>
        </w:rPr>
        <w:t xml:space="preserve"> pozvanog</w:t>
      </w:r>
      <w:r w:rsidR="004663E1" w:rsidRPr="009A3BBB">
        <w:rPr>
          <w:rFonts w:ascii="Arial" w:eastAsia="Times New Roman" w:hAnsi="Arial" w:cs="Arial"/>
          <w:sz w:val="22"/>
          <w:szCs w:val="22"/>
          <w:lang w:eastAsia="hr-HR"/>
        </w:rPr>
        <w:t xml:space="preserve"> sljedećeg ponuditelja</w:t>
      </w:r>
      <w:r w:rsidR="00D76ADF" w:rsidRPr="009A3BBB">
        <w:rPr>
          <w:rFonts w:ascii="Arial" w:eastAsia="Times New Roman" w:hAnsi="Arial" w:cs="Arial"/>
          <w:sz w:val="22"/>
          <w:szCs w:val="22"/>
          <w:lang w:eastAsia="hr-HR"/>
        </w:rPr>
        <w:t xml:space="preserve"> na listi ponuda</w:t>
      </w:r>
      <w:r w:rsidR="004663E1" w:rsidRPr="009A3BBB">
        <w:rPr>
          <w:rFonts w:ascii="Arial" w:eastAsia="Times New Roman" w:hAnsi="Arial" w:cs="Arial"/>
          <w:sz w:val="22"/>
          <w:szCs w:val="22"/>
          <w:lang w:eastAsia="hr-HR"/>
        </w:rPr>
        <w:t xml:space="preserve"> istekla</w:t>
      </w:r>
      <w:r w:rsidR="00D76ADF" w:rsidRPr="009A3BBB">
        <w:rPr>
          <w:rFonts w:ascii="Arial" w:eastAsia="Times New Roman" w:hAnsi="Arial" w:cs="Arial"/>
          <w:sz w:val="22"/>
          <w:szCs w:val="22"/>
          <w:lang w:eastAsia="hr-HR"/>
        </w:rPr>
        <w:t>,</w:t>
      </w:r>
      <w:r w:rsidR="004663E1" w:rsidRPr="009A3BBB">
        <w:rPr>
          <w:rFonts w:ascii="Arial" w:eastAsia="Times New Roman" w:hAnsi="Arial" w:cs="Arial"/>
          <w:sz w:val="22"/>
          <w:szCs w:val="22"/>
          <w:lang w:eastAsia="hr-HR"/>
        </w:rPr>
        <w:t xml:space="preserve"> a</w:t>
      </w:r>
      <w:r w:rsidR="00D76ADF" w:rsidRPr="009A3BBB">
        <w:rPr>
          <w:rFonts w:ascii="Arial" w:eastAsia="Times New Roman" w:hAnsi="Arial" w:cs="Arial"/>
          <w:sz w:val="22"/>
          <w:szCs w:val="22"/>
          <w:lang w:eastAsia="hr-HR"/>
        </w:rPr>
        <w:t xml:space="preserve"> pozvani </w:t>
      </w:r>
      <w:r w:rsidR="004663E1" w:rsidRPr="009A3BBB">
        <w:rPr>
          <w:rFonts w:ascii="Arial" w:eastAsia="Times New Roman" w:hAnsi="Arial" w:cs="Arial"/>
          <w:sz w:val="22"/>
          <w:szCs w:val="22"/>
          <w:lang w:eastAsia="hr-HR"/>
        </w:rPr>
        <w:t>sljedeći ponuditelj</w:t>
      </w:r>
      <w:r w:rsidR="00D76ADF" w:rsidRPr="009A3BBB">
        <w:rPr>
          <w:rFonts w:ascii="Arial" w:eastAsia="Times New Roman" w:hAnsi="Arial" w:cs="Arial"/>
          <w:sz w:val="22"/>
          <w:szCs w:val="22"/>
          <w:lang w:eastAsia="hr-HR"/>
        </w:rPr>
        <w:t xml:space="preserve"> sa </w:t>
      </w:r>
      <w:r w:rsidR="00EB3A76" w:rsidRPr="009A3BBB">
        <w:rPr>
          <w:rFonts w:ascii="Arial" w:eastAsia="Times New Roman" w:hAnsi="Arial" w:cs="Arial"/>
          <w:sz w:val="22"/>
          <w:szCs w:val="22"/>
          <w:lang w:eastAsia="hr-HR"/>
        </w:rPr>
        <w:t>l</w:t>
      </w:r>
      <w:r w:rsidR="00D76ADF" w:rsidRPr="009A3BBB">
        <w:rPr>
          <w:rFonts w:ascii="Arial" w:eastAsia="Times New Roman" w:hAnsi="Arial" w:cs="Arial"/>
          <w:sz w:val="22"/>
          <w:szCs w:val="22"/>
          <w:lang w:eastAsia="hr-HR"/>
        </w:rPr>
        <w:t>iste ponuda</w:t>
      </w:r>
      <w:r w:rsidR="004663E1" w:rsidRPr="009A3BBB">
        <w:rPr>
          <w:rFonts w:ascii="Arial" w:eastAsia="Times New Roman" w:hAnsi="Arial" w:cs="Arial"/>
          <w:sz w:val="22"/>
          <w:szCs w:val="22"/>
          <w:lang w:eastAsia="hr-HR"/>
        </w:rPr>
        <w:t xml:space="preserve"> pristaje pod uvjetima</w:t>
      </w:r>
      <w:r w:rsidR="00D76ADF" w:rsidRPr="009A3BBB">
        <w:rPr>
          <w:rFonts w:ascii="Arial" w:eastAsia="Times New Roman" w:hAnsi="Arial" w:cs="Arial"/>
          <w:sz w:val="22"/>
          <w:szCs w:val="22"/>
          <w:lang w:eastAsia="hr-HR"/>
        </w:rPr>
        <w:t xml:space="preserve"> iz </w:t>
      </w:r>
      <w:r w:rsidR="004663E1" w:rsidRPr="009A3BBB">
        <w:rPr>
          <w:rFonts w:ascii="Arial" w:eastAsia="Times New Roman" w:hAnsi="Arial" w:cs="Arial"/>
          <w:sz w:val="22"/>
          <w:szCs w:val="22"/>
          <w:lang w:eastAsia="hr-HR"/>
        </w:rPr>
        <w:t>ponude</w:t>
      </w:r>
      <w:r w:rsidR="00D76ADF" w:rsidRPr="009A3BBB">
        <w:rPr>
          <w:rFonts w:ascii="Arial" w:eastAsia="Times New Roman" w:hAnsi="Arial" w:cs="Arial"/>
          <w:sz w:val="22"/>
          <w:szCs w:val="22"/>
          <w:lang w:eastAsia="hr-HR"/>
        </w:rPr>
        <w:t xml:space="preserve"> na listi ponuda</w:t>
      </w:r>
      <w:r w:rsidR="004663E1" w:rsidRPr="009A3BBB">
        <w:rPr>
          <w:rFonts w:ascii="Arial" w:eastAsia="Times New Roman" w:hAnsi="Arial" w:cs="Arial"/>
          <w:sz w:val="22"/>
          <w:szCs w:val="22"/>
          <w:lang w:eastAsia="hr-HR"/>
        </w:rPr>
        <w:t xml:space="preserve"> sklopiti ugovor s HOPS-om. </w:t>
      </w:r>
    </w:p>
    <w:p w14:paraId="0D596858" w14:textId="77777777" w:rsidR="00EA0DDC" w:rsidRPr="009A3BBB" w:rsidRDefault="00EA0DDC" w:rsidP="00A32545">
      <w:pPr>
        <w:pStyle w:val="ListParagraph"/>
        <w:spacing w:after="0"/>
        <w:jc w:val="both"/>
        <w:rPr>
          <w:rFonts w:ascii="Arial" w:hAnsi="Arial" w:cs="Arial"/>
        </w:rPr>
      </w:pPr>
    </w:p>
    <w:p w14:paraId="3A04B6D6" w14:textId="77777777" w:rsidR="00800A53" w:rsidRPr="009A3BBB" w:rsidRDefault="00800A53" w:rsidP="004F4112">
      <w:pPr>
        <w:pStyle w:val="ListParagraph"/>
        <w:numPr>
          <w:ilvl w:val="0"/>
          <w:numId w:val="16"/>
        </w:numPr>
        <w:spacing w:after="0"/>
        <w:jc w:val="both"/>
        <w:rPr>
          <w:rFonts w:ascii="Arial" w:hAnsi="Arial" w:cs="Arial"/>
        </w:rPr>
      </w:pPr>
      <w:r w:rsidRPr="009A3BBB">
        <w:rPr>
          <w:rFonts w:ascii="Arial" w:hAnsi="Arial" w:cs="Arial"/>
        </w:rPr>
        <w:t>Dostavom ponude ne nastaje ugovorni odnos između ponuditelja i HOPS-a, te HOPS zadržava pravo prihvatiti ili odbiti bilo koju ponudu.</w:t>
      </w:r>
    </w:p>
    <w:p w14:paraId="61E6F26D" w14:textId="77777777" w:rsidR="002F5834" w:rsidRPr="009A3BBB" w:rsidRDefault="002F5834" w:rsidP="002F5834">
      <w:pPr>
        <w:spacing w:after="0"/>
        <w:jc w:val="center"/>
        <w:rPr>
          <w:rFonts w:ascii="Arial" w:hAnsi="Arial" w:cs="Arial"/>
          <w:b/>
        </w:rPr>
      </w:pPr>
    </w:p>
    <w:p w14:paraId="73EF32C2" w14:textId="77777777" w:rsidR="00F27B0C" w:rsidRPr="009A3BBB" w:rsidRDefault="00F27B0C" w:rsidP="00575452">
      <w:pPr>
        <w:spacing w:after="0"/>
        <w:jc w:val="both"/>
        <w:rPr>
          <w:rFonts w:ascii="Arial" w:hAnsi="Arial" w:cs="Arial"/>
        </w:rPr>
      </w:pPr>
    </w:p>
    <w:p w14:paraId="3A7B43A6" w14:textId="77777777" w:rsidR="0001794F" w:rsidRPr="009A3BBB" w:rsidRDefault="00B1006E" w:rsidP="00575452">
      <w:pPr>
        <w:spacing w:after="0"/>
        <w:jc w:val="both"/>
        <w:rPr>
          <w:rFonts w:ascii="Arial" w:hAnsi="Arial" w:cs="Arial"/>
        </w:rPr>
      </w:pPr>
      <w:r w:rsidRPr="009A3BBB">
        <w:rPr>
          <w:rFonts w:ascii="Arial" w:hAnsi="Arial" w:cs="Arial"/>
        </w:rPr>
        <w:t>Prilozi:</w:t>
      </w:r>
    </w:p>
    <w:p w14:paraId="25DF04DB" w14:textId="07B3FEAD" w:rsidR="00B1006E" w:rsidRPr="009A3BBB" w:rsidRDefault="009A3BBB" w:rsidP="004F4112">
      <w:pPr>
        <w:pStyle w:val="ListParagraph"/>
        <w:numPr>
          <w:ilvl w:val="0"/>
          <w:numId w:val="17"/>
        </w:numPr>
        <w:spacing w:after="0"/>
        <w:jc w:val="both"/>
        <w:rPr>
          <w:rFonts w:ascii="Arial" w:hAnsi="Arial" w:cs="Arial"/>
        </w:rPr>
      </w:pPr>
      <w:r>
        <w:rPr>
          <w:rFonts w:ascii="Arial" w:hAnsi="Arial" w:cs="Arial"/>
        </w:rPr>
        <w:t>Prilog</w:t>
      </w:r>
      <w:r w:rsidR="002115EE" w:rsidRPr="009A3BBB">
        <w:rPr>
          <w:rFonts w:ascii="Arial" w:hAnsi="Arial" w:cs="Arial"/>
        </w:rPr>
        <w:t xml:space="preserve"> </w:t>
      </w:r>
      <w:r w:rsidR="00CB79DE" w:rsidRPr="009A3BBB">
        <w:rPr>
          <w:rFonts w:ascii="Arial" w:hAnsi="Arial" w:cs="Arial"/>
        </w:rPr>
        <w:t xml:space="preserve">1: </w:t>
      </w:r>
      <w:r w:rsidR="00D50E7D" w:rsidRPr="009A3BBB">
        <w:rPr>
          <w:rFonts w:ascii="Arial" w:hAnsi="Arial" w:cs="Arial"/>
        </w:rPr>
        <w:t xml:space="preserve">Zahtjev za </w:t>
      </w:r>
      <w:r w:rsidR="00BC0A54" w:rsidRPr="009A3BBB">
        <w:rPr>
          <w:rFonts w:ascii="Arial" w:hAnsi="Arial" w:cs="Arial"/>
        </w:rPr>
        <w:t>sudjelovanje na</w:t>
      </w:r>
      <w:r w:rsidR="00D50E7D" w:rsidRPr="009A3BBB">
        <w:rPr>
          <w:rFonts w:ascii="Arial" w:hAnsi="Arial" w:cs="Arial"/>
        </w:rPr>
        <w:t xml:space="preserve"> nadmetanju </w:t>
      </w:r>
      <w:r w:rsidR="004B2786" w:rsidRPr="009A3BBB">
        <w:rPr>
          <w:rFonts w:ascii="Arial" w:hAnsi="Arial" w:cs="Arial"/>
        </w:rPr>
        <w:t>za isporuku električne energije za pokriće gubitaka u prijenosnoj mreži</w:t>
      </w:r>
      <w:r w:rsidR="008D6345">
        <w:rPr>
          <w:rFonts w:ascii="Arial" w:hAnsi="Arial" w:cs="Arial"/>
        </w:rPr>
        <w:t xml:space="preserve"> za 2021., 2022. i 2023. godinu</w:t>
      </w:r>
    </w:p>
    <w:p w14:paraId="5E994DE7" w14:textId="3A485292" w:rsidR="008163FE" w:rsidRPr="00F26CBD" w:rsidRDefault="00F26CBD" w:rsidP="00F26CBD">
      <w:pPr>
        <w:pStyle w:val="ListParagraph"/>
        <w:tabs>
          <w:tab w:val="left" w:pos="709"/>
        </w:tabs>
        <w:spacing w:after="0"/>
        <w:ind w:left="360"/>
        <w:jc w:val="both"/>
        <w:rPr>
          <w:rFonts w:ascii="Arial" w:hAnsi="Arial" w:cs="Arial"/>
        </w:rPr>
      </w:pPr>
      <w:r>
        <w:rPr>
          <w:rFonts w:ascii="Arial" w:hAnsi="Arial" w:cs="Arial"/>
        </w:rPr>
        <w:t xml:space="preserve">2. </w:t>
      </w:r>
      <w:r w:rsidR="009A3BBB" w:rsidRPr="00F26CBD">
        <w:rPr>
          <w:rFonts w:ascii="Arial" w:hAnsi="Arial" w:cs="Arial"/>
        </w:rPr>
        <w:t>Prilog</w:t>
      </w:r>
      <w:r w:rsidR="00371DCE" w:rsidRPr="00F26CBD">
        <w:rPr>
          <w:rFonts w:ascii="Arial" w:hAnsi="Arial" w:cs="Arial"/>
        </w:rPr>
        <w:t xml:space="preserve"> 2</w:t>
      </w:r>
      <w:r w:rsidR="00CB79DE" w:rsidRPr="00F26CBD">
        <w:rPr>
          <w:rFonts w:ascii="Arial" w:hAnsi="Arial" w:cs="Arial"/>
        </w:rPr>
        <w:t>:</w:t>
      </w:r>
      <w:r w:rsidR="009C0DBD" w:rsidRPr="00F26CBD">
        <w:rPr>
          <w:rFonts w:ascii="Arial" w:hAnsi="Arial" w:cs="Arial"/>
        </w:rPr>
        <w:t xml:space="preserve"> </w:t>
      </w:r>
      <w:r w:rsidR="00D523B3" w:rsidRPr="00F26CBD">
        <w:rPr>
          <w:rFonts w:ascii="Arial" w:hAnsi="Arial" w:cs="Arial"/>
        </w:rPr>
        <w:t>Obrazac</w:t>
      </w:r>
      <w:r w:rsidR="005B0C15" w:rsidRPr="00F26CBD">
        <w:rPr>
          <w:rFonts w:ascii="Arial" w:hAnsi="Arial" w:cs="Arial"/>
        </w:rPr>
        <w:t xml:space="preserve"> </w:t>
      </w:r>
      <w:r w:rsidR="005B0C15" w:rsidRPr="00F26CBD">
        <w:rPr>
          <w:rFonts w:ascii="Arial" w:eastAsia="Times New Roman" w:hAnsi="Arial" w:cs="Arial"/>
          <w:lang w:eastAsia="hr-HR"/>
        </w:rPr>
        <w:t xml:space="preserve">ugovora o isporuci električne energije za pokriće gubitaka </w:t>
      </w:r>
      <w:r w:rsidR="00F27B0C" w:rsidRPr="00F26CBD">
        <w:rPr>
          <w:rFonts w:ascii="Arial" w:eastAsia="Times New Roman" w:hAnsi="Arial" w:cs="Arial"/>
          <w:lang w:eastAsia="hr-HR"/>
        </w:rPr>
        <w:t>u prijenosnoj mreži</w:t>
      </w:r>
    </w:p>
    <w:p w14:paraId="57B7C04F" w14:textId="77777777" w:rsidR="0088678C" w:rsidRPr="009A3BBB" w:rsidRDefault="0088678C" w:rsidP="00E52EB5">
      <w:pPr>
        <w:tabs>
          <w:tab w:val="left" w:pos="709"/>
        </w:tabs>
        <w:spacing w:after="0"/>
        <w:jc w:val="both"/>
        <w:rPr>
          <w:rFonts w:ascii="Arial" w:hAnsi="Arial" w:cs="Arial"/>
        </w:rPr>
        <w:sectPr w:rsidR="0088678C" w:rsidRPr="009A3BBB" w:rsidSect="004A42AF">
          <w:headerReference w:type="default" r:id="rId14"/>
          <w:footerReference w:type="default" r:id="rId15"/>
          <w:pgSz w:w="11906" w:h="16838"/>
          <w:pgMar w:top="1417" w:right="1417" w:bottom="1417" w:left="1417" w:header="708" w:footer="708" w:gutter="0"/>
          <w:pgNumType w:start="1"/>
          <w:cols w:space="708"/>
          <w:docGrid w:linePitch="360"/>
        </w:sectPr>
      </w:pPr>
    </w:p>
    <w:p w14:paraId="3F597BB4" w14:textId="26C8E39B" w:rsidR="008163FE" w:rsidRDefault="009A3BBB" w:rsidP="002A5C41">
      <w:pPr>
        <w:tabs>
          <w:tab w:val="left" w:pos="709"/>
        </w:tabs>
        <w:spacing w:after="0"/>
        <w:jc w:val="both"/>
        <w:rPr>
          <w:rFonts w:ascii="Arial" w:hAnsi="Arial" w:cs="Arial"/>
        </w:rPr>
      </w:pPr>
      <w:r>
        <w:rPr>
          <w:rFonts w:ascii="Arial" w:hAnsi="Arial" w:cs="Arial"/>
        </w:rPr>
        <w:lastRenderedPageBreak/>
        <w:t>Prilog</w:t>
      </w:r>
      <w:r w:rsidR="002A5C41" w:rsidRPr="009A3BBB">
        <w:rPr>
          <w:rFonts w:ascii="Arial" w:hAnsi="Arial" w:cs="Arial"/>
        </w:rPr>
        <w:t xml:space="preserve"> 1</w:t>
      </w:r>
    </w:p>
    <w:p w14:paraId="03D07C04" w14:textId="77777777" w:rsidR="00992593" w:rsidRPr="009A3BBB" w:rsidRDefault="00992593" w:rsidP="002A5C41">
      <w:pPr>
        <w:tabs>
          <w:tab w:val="left" w:pos="709"/>
        </w:tabs>
        <w:spacing w:after="0"/>
        <w:jc w:val="both"/>
        <w:rPr>
          <w:rFonts w:ascii="Arial" w:hAnsi="Arial" w:cs="Arial"/>
        </w:rPr>
      </w:pPr>
    </w:p>
    <w:p w14:paraId="706667AD" w14:textId="77777777" w:rsidR="003E35FB" w:rsidRDefault="003E35FB" w:rsidP="003E35FB">
      <w:pPr>
        <w:spacing w:after="0"/>
        <w:rPr>
          <w:rFonts w:ascii="Arial" w:eastAsia="Times New Roman" w:hAnsi="Arial" w:cs="Arial"/>
          <w:b/>
          <w:lang w:eastAsia="hr-HR"/>
        </w:rPr>
      </w:pPr>
      <w:bookmarkStart w:id="2" w:name="_Toc308103246"/>
      <w:r>
        <w:rPr>
          <w:rFonts w:ascii="Arial" w:hAnsi="Arial" w:cs="Arial"/>
          <w:b/>
          <w:bCs/>
          <w:noProof/>
          <w:lang w:eastAsia="hr-HR"/>
        </w:rPr>
        <w:drawing>
          <wp:inline distT="0" distB="0" distL="0" distR="0" wp14:anchorId="1E8144C0" wp14:editId="60373517">
            <wp:extent cx="2044461" cy="438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1197" cy="438150"/>
                    </a:xfrm>
                    <a:prstGeom prst="rect">
                      <a:avLst/>
                    </a:prstGeom>
                    <a:noFill/>
                  </pic:spPr>
                </pic:pic>
              </a:graphicData>
            </a:graphic>
          </wp:inline>
        </w:drawing>
      </w:r>
    </w:p>
    <w:p w14:paraId="23A43A28" w14:textId="77777777" w:rsidR="003E35FB" w:rsidRPr="000036F4" w:rsidRDefault="003E35FB" w:rsidP="003E35FB">
      <w:pPr>
        <w:spacing w:after="0"/>
        <w:rPr>
          <w:rFonts w:ascii="Arial" w:hAnsi="Arial" w:cs="Arial"/>
          <w:b/>
          <w:bCs/>
          <w:sz w:val="24"/>
          <w:szCs w:val="24"/>
        </w:rPr>
      </w:pPr>
      <w:r>
        <w:rPr>
          <w:rFonts w:ascii="Arial" w:hAnsi="Arial" w:cs="Arial"/>
          <w:b/>
          <w:bCs/>
        </w:rPr>
        <w:t>Hrvatski operator prijenosnog sustava d.o.o</w:t>
      </w:r>
      <w:r w:rsidRPr="000036F4">
        <w:rPr>
          <w:rFonts w:ascii="Arial" w:hAnsi="Arial" w:cs="Arial"/>
          <w:b/>
          <w:bCs/>
          <w:sz w:val="24"/>
          <w:szCs w:val="24"/>
        </w:rPr>
        <w:t>.</w:t>
      </w:r>
      <w:r>
        <w:rPr>
          <w:rFonts w:ascii="Arial" w:hAnsi="Arial" w:cs="Arial"/>
          <w:b/>
          <w:bCs/>
          <w:sz w:val="24"/>
          <w:szCs w:val="24"/>
        </w:rPr>
        <w:t xml:space="preserve">          </w:t>
      </w:r>
      <w:r w:rsidRPr="000036F4">
        <w:rPr>
          <w:rFonts w:ascii="Arial" w:hAnsi="Arial" w:cs="Arial"/>
          <w:b/>
          <w:bCs/>
          <w:sz w:val="24"/>
          <w:szCs w:val="24"/>
        </w:rPr>
        <w:t xml:space="preserve">          </w:t>
      </w:r>
      <w:r>
        <w:rPr>
          <w:rFonts w:ascii="Arial" w:hAnsi="Arial" w:cs="Arial"/>
          <w:b/>
          <w:bCs/>
          <w:sz w:val="24"/>
          <w:szCs w:val="24"/>
        </w:rPr>
        <w:t xml:space="preserve">                       </w:t>
      </w:r>
    </w:p>
    <w:p w14:paraId="6E57CFFE" w14:textId="77777777" w:rsidR="003E35FB" w:rsidRPr="007746AD" w:rsidRDefault="003E35FB" w:rsidP="003E35FB">
      <w:pPr>
        <w:spacing w:after="0"/>
        <w:rPr>
          <w:rFonts w:ascii="Arial" w:hAnsi="Arial" w:cs="Arial"/>
          <w:b/>
          <w:bCs/>
        </w:rPr>
      </w:pPr>
      <w:r w:rsidRPr="007746AD">
        <w:rPr>
          <w:rFonts w:ascii="Arial" w:hAnsi="Arial" w:cs="Arial"/>
          <w:b/>
          <w:bCs/>
        </w:rPr>
        <w:t>Zagr</w:t>
      </w:r>
      <w:r>
        <w:rPr>
          <w:rFonts w:ascii="Arial" w:hAnsi="Arial" w:cs="Arial"/>
          <w:b/>
          <w:bCs/>
        </w:rPr>
        <w:t>e</w:t>
      </w:r>
      <w:r w:rsidRPr="007746AD">
        <w:rPr>
          <w:rFonts w:ascii="Arial" w:hAnsi="Arial" w:cs="Arial"/>
          <w:b/>
          <w:bCs/>
        </w:rPr>
        <w:t xml:space="preserve">b, </w:t>
      </w:r>
      <w:proofErr w:type="spellStart"/>
      <w:r>
        <w:rPr>
          <w:rFonts w:ascii="Arial" w:hAnsi="Arial" w:cs="Arial"/>
          <w:b/>
          <w:bCs/>
        </w:rPr>
        <w:t>Kupska</w:t>
      </w:r>
      <w:proofErr w:type="spellEnd"/>
      <w:r>
        <w:rPr>
          <w:rFonts w:ascii="Arial" w:hAnsi="Arial" w:cs="Arial"/>
          <w:b/>
          <w:bCs/>
        </w:rPr>
        <w:t xml:space="preserve"> 4, Hrvatska</w:t>
      </w:r>
    </w:p>
    <w:p w14:paraId="39D33DB5" w14:textId="77777777" w:rsidR="003E35FB" w:rsidRDefault="003E35FB" w:rsidP="003E35FB">
      <w:pPr>
        <w:spacing w:after="0"/>
        <w:rPr>
          <w:rFonts w:ascii="Arial" w:eastAsia="Times New Roman" w:hAnsi="Arial" w:cs="Arial"/>
          <w:b/>
          <w:lang w:eastAsia="hr-HR"/>
        </w:rPr>
      </w:pPr>
    </w:p>
    <w:p w14:paraId="77F31B19" w14:textId="77777777" w:rsidR="003E35FB" w:rsidRDefault="003E35FB" w:rsidP="003E35FB">
      <w:pPr>
        <w:spacing w:after="0"/>
        <w:rPr>
          <w:rFonts w:ascii="Arial" w:eastAsia="Times New Roman" w:hAnsi="Arial" w:cs="Arial"/>
          <w:b/>
          <w:lang w:eastAsia="hr-HR"/>
        </w:rPr>
      </w:pPr>
    </w:p>
    <w:p w14:paraId="44637FD3" w14:textId="77777777" w:rsidR="003E35FB" w:rsidRDefault="003E35FB" w:rsidP="003E35FB">
      <w:pPr>
        <w:spacing w:after="0"/>
        <w:rPr>
          <w:rFonts w:ascii="Arial" w:eastAsia="Times New Roman" w:hAnsi="Arial" w:cs="Arial"/>
          <w:b/>
          <w:lang w:eastAsia="hr-HR"/>
        </w:rPr>
      </w:pPr>
    </w:p>
    <w:p w14:paraId="382B914D" w14:textId="2A860142" w:rsidR="003E35FB" w:rsidRDefault="003E35FB" w:rsidP="00545FEF">
      <w:pPr>
        <w:spacing w:after="0"/>
        <w:jc w:val="center"/>
        <w:rPr>
          <w:rFonts w:ascii="Arial" w:eastAsia="Times New Roman" w:hAnsi="Arial" w:cs="Arial"/>
          <w:b/>
          <w:lang w:eastAsia="hr-HR"/>
        </w:rPr>
      </w:pPr>
      <w:r w:rsidRPr="002A5C41">
        <w:rPr>
          <w:rFonts w:ascii="Arial" w:eastAsia="Times New Roman" w:hAnsi="Arial" w:cs="Arial"/>
          <w:b/>
          <w:lang w:eastAsia="hr-HR"/>
        </w:rPr>
        <w:t>ZAHTJEV ZA SUDJELOVANJE NA NADMETANJU ZA ISPORUKU ELEKTRIČNE ENERGIJE ZA POKRIĆE GUBITAKA U PRIJENOSNOJ MREŽI</w:t>
      </w:r>
      <w:r w:rsidR="00545FEF">
        <w:rPr>
          <w:rFonts w:ascii="Arial" w:eastAsia="Times New Roman" w:hAnsi="Arial" w:cs="Arial"/>
          <w:b/>
          <w:lang w:eastAsia="hr-HR"/>
        </w:rPr>
        <w:t xml:space="preserve"> HOPS-a ZA 2021</w:t>
      </w:r>
      <w:r>
        <w:rPr>
          <w:rFonts w:ascii="Arial" w:eastAsia="Times New Roman" w:hAnsi="Arial" w:cs="Arial"/>
          <w:b/>
          <w:lang w:eastAsia="hr-HR"/>
        </w:rPr>
        <w:t>.</w:t>
      </w:r>
      <w:r w:rsidR="00545FEF">
        <w:rPr>
          <w:rFonts w:ascii="Arial" w:eastAsia="Times New Roman" w:hAnsi="Arial" w:cs="Arial"/>
          <w:b/>
          <w:lang w:eastAsia="hr-HR"/>
        </w:rPr>
        <w:t xml:space="preserve">, 2022. i 2023 </w:t>
      </w:r>
      <w:r>
        <w:rPr>
          <w:rFonts w:ascii="Arial" w:eastAsia="Times New Roman" w:hAnsi="Arial" w:cs="Arial"/>
          <w:b/>
          <w:lang w:eastAsia="hr-HR"/>
        </w:rPr>
        <w:t>GODINU</w:t>
      </w:r>
    </w:p>
    <w:p w14:paraId="7A721408" w14:textId="77777777" w:rsidR="003E35FB" w:rsidRPr="002A5C41" w:rsidRDefault="003E35FB" w:rsidP="003E35FB">
      <w:pPr>
        <w:spacing w:after="0"/>
        <w:rPr>
          <w:rFonts w:ascii="Arial" w:eastAsia="Times New Roman" w:hAnsi="Arial" w:cs="Arial"/>
          <w:b/>
          <w:lang w:eastAsia="hr-HR"/>
        </w:rPr>
      </w:pPr>
      <w:r>
        <w:rPr>
          <w:rFonts w:ascii="Arial" w:eastAsia="Times New Roman" w:hAnsi="Arial" w:cs="Arial"/>
          <w:b/>
          <w:lang w:eastAsia="hr-HR"/>
        </w:rPr>
        <w:t xml:space="preserve"> </w:t>
      </w:r>
    </w:p>
    <w:p w14:paraId="057767AD" w14:textId="77777777" w:rsidR="003E35FB" w:rsidRPr="002A5C41" w:rsidRDefault="003E35FB" w:rsidP="003E35FB">
      <w:pPr>
        <w:spacing w:after="0"/>
        <w:rPr>
          <w:rFonts w:ascii="Arial" w:eastAsia="Times New Roman" w:hAnsi="Arial" w:cs="Arial"/>
          <w:lang w:eastAsia="hr-HR"/>
        </w:rPr>
      </w:pPr>
    </w:p>
    <w:p w14:paraId="50D1198F" w14:textId="77777777" w:rsidR="003E35FB" w:rsidRPr="002A5C41" w:rsidRDefault="003E35FB" w:rsidP="003E35FB">
      <w:pPr>
        <w:spacing w:after="0"/>
        <w:rPr>
          <w:rFonts w:ascii="Arial" w:eastAsia="Times New Roman" w:hAnsi="Arial" w:cs="Arial"/>
          <w:b/>
          <w:lang w:eastAsia="hr-HR"/>
        </w:rPr>
      </w:pPr>
      <w:r w:rsidRPr="002A5C41">
        <w:rPr>
          <w:rFonts w:ascii="Arial" w:eastAsia="Times New Roman" w:hAnsi="Arial" w:cs="Arial"/>
          <w:b/>
          <w:lang w:eastAsia="hr-HR"/>
        </w:rPr>
        <w:t>Kupac:</w:t>
      </w:r>
    </w:p>
    <w:p w14:paraId="00CE6842" w14:textId="77777777" w:rsidR="003E35FB" w:rsidRPr="002A5C41" w:rsidRDefault="003E35FB" w:rsidP="003E35FB">
      <w:pPr>
        <w:spacing w:before="120" w:after="0"/>
        <w:rPr>
          <w:rFonts w:ascii="Arial" w:eastAsia="Times New Roman" w:hAnsi="Arial" w:cs="Arial"/>
          <w:bCs/>
          <w:lang w:eastAsia="hr-HR"/>
        </w:rPr>
      </w:pPr>
      <w:r w:rsidRPr="002A5C41">
        <w:rPr>
          <w:rFonts w:ascii="Arial" w:eastAsia="Times New Roman" w:hAnsi="Arial" w:cs="Arial"/>
          <w:bCs/>
          <w:lang w:eastAsia="hr-HR"/>
        </w:rPr>
        <w:t xml:space="preserve">Hrvatski operator prijenosnog sustava d.o.o. </w:t>
      </w:r>
    </w:p>
    <w:p w14:paraId="09824F45" w14:textId="77777777" w:rsidR="003E35FB" w:rsidRPr="002A5C41" w:rsidRDefault="003E35FB" w:rsidP="003E35FB">
      <w:pPr>
        <w:spacing w:after="0"/>
        <w:rPr>
          <w:rFonts w:ascii="Arial" w:eastAsia="Times New Roman" w:hAnsi="Arial" w:cs="Arial"/>
          <w:bCs/>
          <w:lang w:eastAsia="hr-HR"/>
        </w:rPr>
      </w:pPr>
      <w:proofErr w:type="spellStart"/>
      <w:r w:rsidRPr="002A5C41">
        <w:rPr>
          <w:rFonts w:ascii="Arial" w:eastAsia="Times New Roman" w:hAnsi="Arial" w:cs="Arial"/>
          <w:bCs/>
          <w:lang w:eastAsia="hr-HR"/>
        </w:rPr>
        <w:t>Kupska</w:t>
      </w:r>
      <w:proofErr w:type="spellEnd"/>
      <w:r w:rsidRPr="002A5C41">
        <w:rPr>
          <w:rFonts w:ascii="Arial" w:eastAsia="Times New Roman" w:hAnsi="Arial" w:cs="Arial"/>
          <w:bCs/>
          <w:lang w:eastAsia="hr-HR"/>
        </w:rPr>
        <w:t xml:space="preserve"> 4, 10000 ZAGREB</w:t>
      </w:r>
    </w:p>
    <w:p w14:paraId="6727D2BF" w14:textId="77777777" w:rsidR="003E35FB" w:rsidRPr="002A5C41" w:rsidRDefault="003E35FB" w:rsidP="003E35FB">
      <w:pPr>
        <w:spacing w:after="0"/>
        <w:ind w:left="26"/>
        <w:rPr>
          <w:rFonts w:ascii="Arial" w:eastAsia="Times New Roman" w:hAnsi="Arial" w:cs="Arial"/>
          <w:bCs/>
          <w:lang w:eastAsia="hr-HR"/>
        </w:rPr>
      </w:pPr>
    </w:p>
    <w:p w14:paraId="7DCCD611" w14:textId="77777777" w:rsidR="003E35FB" w:rsidRPr="002A5C41" w:rsidRDefault="003E35FB" w:rsidP="003E35FB">
      <w:pPr>
        <w:spacing w:after="0"/>
        <w:rPr>
          <w:rFonts w:ascii="Arial" w:eastAsia="Times New Roman" w:hAnsi="Arial" w:cs="Arial"/>
          <w:b/>
          <w:lang w:eastAsia="hr-HR"/>
        </w:rPr>
      </w:pPr>
      <w:r w:rsidRPr="002A5C41">
        <w:rPr>
          <w:rFonts w:ascii="Arial" w:eastAsia="Times New Roman" w:hAnsi="Arial" w:cs="Arial"/>
          <w:b/>
          <w:lang w:eastAsia="hr-HR"/>
        </w:rPr>
        <w:t>Ponuditelj:</w:t>
      </w:r>
    </w:p>
    <w:p w14:paraId="363D4941" w14:textId="77777777" w:rsidR="003E35FB" w:rsidRPr="002A5C41" w:rsidRDefault="003E35FB" w:rsidP="003E35FB">
      <w:pPr>
        <w:tabs>
          <w:tab w:val="left" w:pos="5070"/>
        </w:tabs>
        <w:spacing w:before="120" w:after="0"/>
        <w:rPr>
          <w:rFonts w:ascii="Arial" w:eastAsia="Times New Roman" w:hAnsi="Arial" w:cs="Arial"/>
          <w:u w:val="single"/>
          <w:lang w:eastAsia="hr-HR"/>
        </w:rPr>
      </w:pPr>
      <w:r w:rsidRPr="002A5C41">
        <w:rPr>
          <w:rFonts w:ascii="Arial" w:eastAsia="Times New Roman" w:hAnsi="Arial" w:cs="Arial"/>
          <w:u w:val="single"/>
          <w:lang w:eastAsia="hr-HR"/>
        </w:rPr>
        <w:tab/>
      </w:r>
    </w:p>
    <w:p w14:paraId="68301ED9" w14:textId="77777777" w:rsidR="003E35FB" w:rsidRPr="002A5C41" w:rsidRDefault="003E35FB" w:rsidP="003E35FB">
      <w:pPr>
        <w:tabs>
          <w:tab w:val="left" w:pos="5070"/>
        </w:tabs>
        <w:spacing w:before="120" w:after="0"/>
        <w:rPr>
          <w:rFonts w:ascii="Arial" w:eastAsia="Times New Roman" w:hAnsi="Arial" w:cs="Arial"/>
          <w:u w:val="single"/>
          <w:lang w:eastAsia="hr-HR"/>
        </w:rPr>
      </w:pPr>
      <w:r w:rsidRPr="002A5C41">
        <w:rPr>
          <w:rFonts w:ascii="Arial" w:eastAsia="Times New Roman" w:hAnsi="Arial" w:cs="Arial"/>
          <w:u w:val="single"/>
          <w:lang w:eastAsia="hr-HR"/>
        </w:rPr>
        <w:tab/>
      </w:r>
    </w:p>
    <w:p w14:paraId="191C5BAD" w14:textId="77777777" w:rsidR="003E35FB" w:rsidRPr="002A5C41" w:rsidRDefault="003E35FB" w:rsidP="003E35FB">
      <w:pPr>
        <w:tabs>
          <w:tab w:val="left" w:pos="1560"/>
        </w:tabs>
        <w:spacing w:after="0"/>
        <w:rPr>
          <w:rFonts w:ascii="Arial" w:eastAsia="Times New Roman" w:hAnsi="Arial" w:cs="Arial"/>
          <w:sz w:val="18"/>
          <w:szCs w:val="18"/>
          <w:lang w:eastAsia="hr-HR"/>
        </w:rPr>
      </w:pPr>
      <w:r w:rsidRPr="002A5C41">
        <w:rPr>
          <w:rFonts w:ascii="Arial" w:eastAsia="Times New Roman" w:hAnsi="Arial" w:cs="Arial"/>
          <w:sz w:val="18"/>
          <w:szCs w:val="18"/>
          <w:lang w:eastAsia="hr-HR"/>
        </w:rPr>
        <w:tab/>
        <w:t>puni naziv i sjedište</w:t>
      </w:r>
    </w:p>
    <w:p w14:paraId="6FF5C473" w14:textId="77777777" w:rsidR="003E35FB" w:rsidRPr="002A5C41" w:rsidRDefault="003E35FB" w:rsidP="003E35FB">
      <w:pPr>
        <w:tabs>
          <w:tab w:val="left" w:pos="5122"/>
        </w:tabs>
        <w:spacing w:before="120" w:after="0"/>
        <w:rPr>
          <w:rFonts w:ascii="Arial" w:eastAsia="Times New Roman" w:hAnsi="Arial" w:cs="Arial"/>
          <w:lang w:eastAsia="hr-HR"/>
        </w:rPr>
      </w:pPr>
      <w:r w:rsidRPr="002A5C41">
        <w:rPr>
          <w:rFonts w:ascii="Arial" w:eastAsia="Times New Roman" w:hAnsi="Arial" w:cs="Arial"/>
          <w:lang w:eastAsia="hr-HR"/>
        </w:rPr>
        <w:t>OIB: ______________________________________</w:t>
      </w:r>
    </w:p>
    <w:p w14:paraId="427E705B" w14:textId="77777777" w:rsidR="003E35FB" w:rsidRPr="002A5C41" w:rsidRDefault="003E35FB" w:rsidP="003E35FB">
      <w:pPr>
        <w:tabs>
          <w:tab w:val="left" w:pos="5122"/>
        </w:tabs>
        <w:spacing w:before="120" w:after="0"/>
        <w:rPr>
          <w:rFonts w:ascii="Arial" w:eastAsia="Times New Roman" w:hAnsi="Arial" w:cs="Arial"/>
          <w:lang w:eastAsia="hr-HR"/>
        </w:rPr>
      </w:pPr>
      <w:r w:rsidRPr="002A5C41">
        <w:rPr>
          <w:rFonts w:ascii="Arial" w:eastAsia="Times New Roman" w:hAnsi="Arial" w:cs="Arial"/>
          <w:lang w:eastAsia="hr-HR"/>
        </w:rPr>
        <w:t>EIC kod</w:t>
      </w:r>
      <w:r w:rsidRPr="00FC427C">
        <w:rPr>
          <w:rFonts w:ascii="Arial" w:hAnsi="Arial" w:cs="Arial"/>
        </w:rPr>
        <w:t xml:space="preserve"> </w:t>
      </w:r>
      <w:r w:rsidRPr="00FC427C">
        <w:rPr>
          <w:rFonts w:ascii="Arial" w:eastAsia="Times New Roman" w:hAnsi="Arial" w:cs="Arial"/>
          <w:lang w:eastAsia="hr-HR"/>
        </w:rPr>
        <w:t>(izdaje ovlašteni ured za izdavanje EIC oznaka)</w:t>
      </w:r>
      <w:r w:rsidRPr="002A5C41">
        <w:rPr>
          <w:rFonts w:ascii="Arial" w:eastAsia="Times New Roman" w:hAnsi="Arial" w:cs="Arial"/>
          <w:lang w:eastAsia="hr-HR"/>
        </w:rPr>
        <w:t>:___________________________________</w:t>
      </w:r>
    </w:p>
    <w:p w14:paraId="07A92136" w14:textId="77777777" w:rsidR="003E35FB" w:rsidRPr="002A5C41" w:rsidRDefault="003E35FB" w:rsidP="003E35FB">
      <w:pPr>
        <w:tabs>
          <w:tab w:val="left" w:pos="5122"/>
        </w:tabs>
        <w:spacing w:before="120" w:after="0"/>
        <w:rPr>
          <w:rFonts w:ascii="Arial" w:eastAsia="Times New Roman" w:hAnsi="Arial" w:cs="Arial"/>
          <w:lang w:eastAsia="hr-HR"/>
        </w:rPr>
      </w:pPr>
      <w:r w:rsidRPr="002A5C41">
        <w:rPr>
          <w:rFonts w:ascii="Arial" w:eastAsia="Times New Roman" w:hAnsi="Arial" w:cs="Arial"/>
          <w:lang w:eastAsia="hr-HR"/>
        </w:rPr>
        <w:t>Broj važećeg ugovora o sudjelovanju na tržištu električne energije s HROTE d.o.o.</w:t>
      </w:r>
      <w:r>
        <w:rPr>
          <w:rFonts w:ascii="Arial" w:eastAsia="Times New Roman" w:hAnsi="Arial" w:cs="Arial"/>
          <w:lang w:eastAsia="hr-HR"/>
        </w:rPr>
        <w:t xml:space="preserve"> (s HOPS-om u slučaju ako je riječ o EKO bilančnoj grupi):</w:t>
      </w:r>
    </w:p>
    <w:p w14:paraId="7E6BD966" w14:textId="77777777" w:rsidR="003E35FB" w:rsidRPr="002A5C41" w:rsidRDefault="003E35FB" w:rsidP="003E35FB">
      <w:pPr>
        <w:tabs>
          <w:tab w:val="left" w:pos="5122"/>
        </w:tabs>
        <w:spacing w:before="120" w:after="0"/>
        <w:rPr>
          <w:rFonts w:ascii="Arial" w:eastAsia="Times New Roman" w:hAnsi="Arial" w:cs="Arial"/>
          <w:lang w:eastAsia="hr-HR"/>
        </w:rPr>
      </w:pPr>
      <w:r w:rsidRPr="002A5C41">
        <w:rPr>
          <w:rFonts w:ascii="Arial" w:eastAsia="Times New Roman" w:hAnsi="Arial" w:cs="Arial"/>
          <w:lang w:eastAsia="hr-HR"/>
        </w:rPr>
        <w:t>__________________________________________</w:t>
      </w:r>
    </w:p>
    <w:p w14:paraId="0A801485" w14:textId="77777777" w:rsidR="003E35FB" w:rsidRPr="002A5C41" w:rsidRDefault="003E35FB" w:rsidP="003E35FB">
      <w:pPr>
        <w:tabs>
          <w:tab w:val="left" w:pos="5122"/>
        </w:tabs>
        <w:spacing w:before="120" w:after="0"/>
        <w:rPr>
          <w:rFonts w:ascii="Arial" w:eastAsia="Times New Roman" w:hAnsi="Arial" w:cs="Arial"/>
          <w:lang w:eastAsia="hr-HR"/>
        </w:rPr>
      </w:pPr>
      <w:r w:rsidRPr="002A5C41">
        <w:rPr>
          <w:rFonts w:ascii="Arial" w:eastAsia="Times New Roman" w:hAnsi="Arial" w:cs="Arial"/>
          <w:lang w:eastAsia="hr-HR"/>
        </w:rPr>
        <w:t>broj transakcijskog računa (IBAN): _______________________________________</w:t>
      </w:r>
    </w:p>
    <w:p w14:paraId="6E9FEC88" w14:textId="77777777" w:rsidR="003E35FB" w:rsidRPr="002A5C41" w:rsidRDefault="003E35FB" w:rsidP="003E35FB">
      <w:pPr>
        <w:tabs>
          <w:tab w:val="left" w:pos="5122"/>
        </w:tabs>
        <w:spacing w:before="120" w:after="0"/>
        <w:rPr>
          <w:rFonts w:ascii="Arial" w:eastAsia="Times New Roman" w:hAnsi="Arial" w:cs="Arial"/>
          <w:u w:val="single"/>
          <w:lang w:eastAsia="hr-HR"/>
        </w:rPr>
      </w:pPr>
      <w:r w:rsidRPr="002A5C41">
        <w:rPr>
          <w:rFonts w:ascii="Arial" w:eastAsia="Times New Roman" w:hAnsi="Arial" w:cs="Arial"/>
          <w:lang w:eastAsia="hr-HR"/>
        </w:rPr>
        <w:t xml:space="preserve">broj tel.: </w:t>
      </w:r>
      <w:r w:rsidRPr="002A5C41">
        <w:rPr>
          <w:rFonts w:ascii="Arial" w:eastAsia="Times New Roman" w:hAnsi="Arial" w:cs="Arial"/>
          <w:u w:val="single"/>
          <w:lang w:eastAsia="hr-HR"/>
        </w:rPr>
        <w:t>___________________________________</w:t>
      </w:r>
    </w:p>
    <w:p w14:paraId="084222C8" w14:textId="77777777" w:rsidR="003E35FB" w:rsidRPr="002A5C41" w:rsidRDefault="003E35FB" w:rsidP="003E35FB">
      <w:pPr>
        <w:tabs>
          <w:tab w:val="left" w:pos="9356"/>
        </w:tabs>
        <w:spacing w:after="0"/>
        <w:jc w:val="both"/>
        <w:rPr>
          <w:rFonts w:ascii="Arial" w:eastAsia="Times New Roman" w:hAnsi="Arial" w:cs="Arial"/>
          <w:lang w:eastAsia="hr-HR"/>
        </w:rPr>
      </w:pPr>
    </w:p>
    <w:p w14:paraId="6C3D126B" w14:textId="77777777" w:rsidR="003E35FB" w:rsidRPr="002A5C41" w:rsidRDefault="003E35FB" w:rsidP="003E35FB">
      <w:pPr>
        <w:tabs>
          <w:tab w:val="left" w:pos="9356"/>
        </w:tabs>
        <w:spacing w:after="0"/>
        <w:rPr>
          <w:rFonts w:ascii="Arial" w:eastAsia="Times New Roman" w:hAnsi="Arial" w:cs="Arial"/>
          <w:lang w:eastAsia="hr-HR"/>
        </w:rPr>
      </w:pPr>
      <w:r w:rsidRPr="002A5C41">
        <w:rPr>
          <w:rFonts w:ascii="Arial" w:eastAsia="Times New Roman" w:hAnsi="Arial" w:cs="Arial"/>
          <w:b/>
          <w:lang w:eastAsia="hr-HR"/>
        </w:rPr>
        <w:t>Kontakt osoba ponuditelja ovlaštena za dostavljanje ponuda</w:t>
      </w:r>
      <w:r w:rsidRPr="002A5C41">
        <w:rPr>
          <w:rFonts w:ascii="Arial" w:eastAsia="Times New Roman" w:hAnsi="Arial" w:cs="Arial"/>
          <w:lang w:eastAsia="hr-HR"/>
        </w:rPr>
        <w:t xml:space="preserve">: </w:t>
      </w:r>
    </w:p>
    <w:p w14:paraId="7DF882CF" w14:textId="77777777" w:rsidR="003E35FB" w:rsidRPr="002A5C41" w:rsidRDefault="003E35FB" w:rsidP="003E35FB">
      <w:pPr>
        <w:tabs>
          <w:tab w:val="left" w:pos="9356"/>
        </w:tabs>
        <w:spacing w:before="120" w:after="0"/>
        <w:rPr>
          <w:rFonts w:ascii="Arial" w:eastAsia="Times New Roman" w:hAnsi="Arial" w:cs="Arial"/>
          <w:lang w:eastAsia="hr-HR"/>
        </w:rPr>
      </w:pPr>
      <w:r w:rsidRPr="002A5C41">
        <w:rPr>
          <w:rFonts w:ascii="Arial" w:eastAsia="Times New Roman" w:hAnsi="Arial" w:cs="Arial"/>
          <w:lang w:eastAsia="hr-HR"/>
        </w:rPr>
        <w:t>Ime i prezime: ______________________________</w:t>
      </w:r>
    </w:p>
    <w:p w14:paraId="41BF4DCA" w14:textId="77777777" w:rsidR="003E35FB" w:rsidRPr="002A5C41" w:rsidRDefault="003E35FB" w:rsidP="003E35FB">
      <w:pPr>
        <w:tabs>
          <w:tab w:val="left" w:pos="9356"/>
        </w:tabs>
        <w:spacing w:before="120" w:after="0"/>
        <w:rPr>
          <w:rFonts w:ascii="Arial" w:eastAsia="Times New Roman" w:hAnsi="Arial" w:cs="Arial"/>
          <w:lang w:eastAsia="hr-HR"/>
        </w:rPr>
      </w:pPr>
      <w:r w:rsidRPr="002A5C41">
        <w:rPr>
          <w:rFonts w:ascii="Arial" w:eastAsia="Times New Roman" w:hAnsi="Arial" w:cs="Arial"/>
          <w:lang w:eastAsia="hr-HR"/>
        </w:rPr>
        <w:t>Broj tel.: ___________________________________</w:t>
      </w:r>
    </w:p>
    <w:p w14:paraId="63180B55" w14:textId="77777777" w:rsidR="003E35FB" w:rsidRDefault="003E35FB" w:rsidP="003E35FB">
      <w:pPr>
        <w:tabs>
          <w:tab w:val="left" w:pos="9356"/>
        </w:tabs>
        <w:spacing w:before="120" w:after="0"/>
        <w:rPr>
          <w:rFonts w:ascii="Arial" w:eastAsia="Times New Roman" w:hAnsi="Arial" w:cs="Arial"/>
          <w:lang w:eastAsia="hr-HR"/>
        </w:rPr>
      </w:pPr>
      <w:r w:rsidRPr="002A5C41">
        <w:rPr>
          <w:rFonts w:ascii="Arial" w:eastAsia="Times New Roman" w:hAnsi="Arial" w:cs="Arial"/>
          <w:lang w:eastAsia="hr-HR"/>
        </w:rPr>
        <w:t>e-pošta</w:t>
      </w:r>
      <w:r>
        <w:rPr>
          <w:rFonts w:ascii="Arial" w:eastAsia="Times New Roman" w:hAnsi="Arial" w:cs="Arial"/>
          <w:lang w:eastAsia="hr-HR"/>
        </w:rPr>
        <w:t>:</w:t>
      </w:r>
      <w:r w:rsidRPr="002A5C41">
        <w:rPr>
          <w:rFonts w:ascii="Arial" w:eastAsia="Times New Roman" w:hAnsi="Arial" w:cs="Arial"/>
          <w:lang w:eastAsia="hr-HR"/>
        </w:rPr>
        <w:t xml:space="preserve"> ___________________________________</w:t>
      </w:r>
      <w:r w:rsidRPr="002A5C41">
        <w:rPr>
          <w:rFonts w:ascii="Arial" w:eastAsia="Times New Roman" w:hAnsi="Arial" w:cs="Arial"/>
          <w:lang w:eastAsia="hr-HR"/>
        </w:rPr>
        <w:tab/>
      </w:r>
    </w:p>
    <w:p w14:paraId="2C77AAA0" w14:textId="77777777" w:rsidR="003E35FB" w:rsidRDefault="003E35FB" w:rsidP="003E35FB">
      <w:pPr>
        <w:tabs>
          <w:tab w:val="left" w:pos="9356"/>
        </w:tabs>
        <w:spacing w:after="0"/>
        <w:rPr>
          <w:rFonts w:ascii="Arial" w:eastAsia="Times New Roman" w:hAnsi="Arial" w:cs="Arial"/>
          <w:b/>
          <w:lang w:eastAsia="hr-HR"/>
        </w:rPr>
      </w:pPr>
    </w:p>
    <w:p w14:paraId="05D98170" w14:textId="77777777" w:rsidR="003E35FB" w:rsidRPr="002A5C41" w:rsidRDefault="003E35FB" w:rsidP="003E35FB">
      <w:pPr>
        <w:tabs>
          <w:tab w:val="left" w:pos="9356"/>
        </w:tabs>
        <w:spacing w:after="0"/>
        <w:rPr>
          <w:rFonts w:ascii="Arial" w:eastAsia="Times New Roman" w:hAnsi="Arial" w:cs="Arial"/>
          <w:lang w:eastAsia="hr-HR"/>
        </w:rPr>
      </w:pPr>
      <w:r w:rsidRPr="002A5C41">
        <w:rPr>
          <w:rFonts w:ascii="Arial" w:eastAsia="Times New Roman" w:hAnsi="Arial" w:cs="Arial"/>
          <w:b/>
          <w:lang w:eastAsia="hr-HR"/>
        </w:rPr>
        <w:t>Kontakt osoba ponuditelja ovlaštena za</w:t>
      </w:r>
      <w:r>
        <w:rPr>
          <w:rFonts w:ascii="Arial" w:eastAsia="Times New Roman" w:hAnsi="Arial" w:cs="Arial"/>
          <w:b/>
          <w:lang w:eastAsia="hr-HR"/>
        </w:rPr>
        <w:t xml:space="preserve"> ostalu komunikaciju vezanu uz nadmetanje:</w:t>
      </w:r>
      <w:r w:rsidRPr="002A5C41">
        <w:rPr>
          <w:rFonts w:ascii="Arial" w:eastAsia="Times New Roman" w:hAnsi="Arial" w:cs="Arial"/>
          <w:b/>
          <w:lang w:eastAsia="hr-HR"/>
        </w:rPr>
        <w:t xml:space="preserve"> </w:t>
      </w:r>
    </w:p>
    <w:p w14:paraId="044759D7" w14:textId="77777777" w:rsidR="003E35FB" w:rsidRPr="002A5C41" w:rsidRDefault="003E35FB" w:rsidP="003E35FB">
      <w:pPr>
        <w:tabs>
          <w:tab w:val="left" w:pos="9356"/>
        </w:tabs>
        <w:spacing w:before="120" w:after="0"/>
        <w:rPr>
          <w:rFonts w:ascii="Arial" w:eastAsia="Times New Roman" w:hAnsi="Arial" w:cs="Arial"/>
          <w:lang w:eastAsia="hr-HR"/>
        </w:rPr>
      </w:pPr>
      <w:r>
        <w:rPr>
          <w:rFonts w:ascii="Arial" w:eastAsia="Times New Roman" w:hAnsi="Arial" w:cs="Arial"/>
          <w:lang w:eastAsia="hr-HR"/>
        </w:rPr>
        <w:t>Im</w:t>
      </w:r>
      <w:r w:rsidRPr="002A5C41">
        <w:rPr>
          <w:rFonts w:ascii="Arial" w:eastAsia="Times New Roman" w:hAnsi="Arial" w:cs="Arial"/>
          <w:lang w:eastAsia="hr-HR"/>
        </w:rPr>
        <w:t>e i prezime: ______________________________</w:t>
      </w:r>
    </w:p>
    <w:p w14:paraId="404E50C4" w14:textId="77777777" w:rsidR="003E35FB" w:rsidRPr="002A5C41" w:rsidRDefault="003E35FB" w:rsidP="003E35FB">
      <w:pPr>
        <w:tabs>
          <w:tab w:val="left" w:pos="9356"/>
        </w:tabs>
        <w:spacing w:before="120" w:after="0"/>
        <w:rPr>
          <w:rFonts w:ascii="Arial" w:eastAsia="Times New Roman" w:hAnsi="Arial" w:cs="Arial"/>
          <w:lang w:eastAsia="hr-HR"/>
        </w:rPr>
      </w:pPr>
      <w:r w:rsidRPr="002A5C41">
        <w:rPr>
          <w:rFonts w:ascii="Arial" w:eastAsia="Times New Roman" w:hAnsi="Arial" w:cs="Arial"/>
          <w:lang w:eastAsia="hr-HR"/>
        </w:rPr>
        <w:t>Broj tel.: ___________________________________</w:t>
      </w:r>
    </w:p>
    <w:p w14:paraId="395B924F" w14:textId="7E345B82" w:rsidR="003E35FB" w:rsidRPr="00992593" w:rsidRDefault="003E35FB" w:rsidP="00992593">
      <w:pPr>
        <w:tabs>
          <w:tab w:val="left" w:pos="9356"/>
        </w:tabs>
        <w:spacing w:before="120" w:after="0"/>
        <w:rPr>
          <w:rFonts w:ascii="Arial" w:eastAsia="Times New Roman" w:hAnsi="Arial" w:cs="Arial"/>
          <w:lang w:eastAsia="hr-HR"/>
        </w:rPr>
      </w:pPr>
      <w:r w:rsidRPr="002A5C41">
        <w:rPr>
          <w:rFonts w:ascii="Arial" w:eastAsia="Times New Roman" w:hAnsi="Arial" w:cs="Arial"/>
          <w:lang w:eastAsia="hr-HR"/>
        </w:rPr>
        <w:t>e-pošta: ___________________________________</w:t>
      </w:r>
    </w:p>
    <w:p w14:paraId="2DC99EBD" w14:textId="3ED12383" w:rsidR="003E35FB" w:rsidRDefault="003E35FB" w:rsidP="003E35FB">
      <w:pPr>
        <w:tabs>
          <w:tab w:val="left" w:pos="9356"/>
        </w:tabs>
        <w:spacing w:after="0" w:line="240" w:lineRule="auto"/>
        <w:rPr>
          <w:rFonts w:ascii="Arial" w:eastAsia="Times New Roman" w:hAnsi="Arial" w:cs="Arial"/>
          <w:b/>
          <w:lang w:eastAsia="hr-HR"/>
        </w:rPr>
      </w:pPr>
    </w:p>
    <w:p w14:paraId="2ADB8829" w14:textId="09AE5E29" w:rsidR="003E35FB" w:rsidRDefault="003E35FB" w:rsidP="003E35FB">
      <w:pPr>
        <w:tabs>
          <w:tab w:val="left" w:pos="9356"/>
        </w:tabs>
        <w:spacing w:after="0"/>
        <w:rPr>
          <w:rFonts w:ascii="Arial" w:eastAsia="Times New Roman" w:hAnsi="Arial" w:cs="Arial"/>
          <w:lang w:eastAsia="hr-HR"/>
        </w:rPr>
      </w:pPr>
      <w:r>
        <w:rPr>
          <w:rFonts w:ascii="Arial" w:eastAsia="Times New Roman" w:hAnsi="Arial" w:cs="Arial"/>
          <w:b/>
          <w:lang w:eastAsia="hr-HR"/>
        </w:rPr>
        <w:lastRenderedPageBreak/>
        <w:t>D</w:t>
      </w:r>
      <w:r w:rsidRPr="002A5C41">
        <w:rPr>
          <w:rFonts w:ascii="Arial" w:eastAsia="Times New Roman" w:hAnsi="Arial" w:cs="Arial"/>
          <w:b/>
          <w:lang w:eastAsia="hr-HR"/>
        </w:rPr>
        <w:t>okumentacij</w:t>
      </w:r>
      <w:r>
        <w:rPr>
          <w:rFonts w:ascii="Arial" w:eastAsia="Times New Roman" w:hAnsi="Arial" w:cs="Arial"/>
          <w:b/>
          <w:lang w:eastAsia="hr-HR"/>
        </w:rPr>
        <w:t xml:space="preserve">a koja čini privitak ovog Zahtjeva </w:t>
      </w:r>
      <w:r w:rsidRPr="002A5C41">
        <w:rPr>
          <w:rFonts w:ascii="Arial" w:eastAsia="Times New Roman" w:hAnsi="Arial" w:cs="Arial"/>
          <w:b/>
          <w:lang w:eastAsia="hr-HR"/>
        </w:rPr>
        <w:t>za sudjelovanje na nadmetanju</w:t>
      </w:r>
      <w:r w:rsidR="00992593">
        <w:rPr>
          <w:rFonts w:ascii="Arial" w:eastAsia="Times New Roman" w:hAnsi="Arial" w:cs="Arial"/>
          <w:b/>
          <w:lang w:eastAsia="hr-HR"/>
        </w:rPr>
        <w:t>:</w:t>
      </w:r>
    </w:p>
    <w:p w14:paraId="43035C05" w14:textId="77777777" w:rsidR="003E35FB" w:rsidRPr="002A5C41" w:rsidRDefault="003E35FB" w:rsidP="003E35FB">
      <w:pPr>
        <w:tabs>
          <w:tab w:val="left" w:pos="9356"/>
        </w:tabs>
        <w:spacing w:after="0"/>
        <w:rPr>
          <w:rFonts w:ascii="Arial" w:eastAsia="Times New Roman" w:hAnsi="Arial" w:cs="Arial"/>
          <w:u w:val="single"/>
          <w:lang w:eastAsia="hr-HR"/>
        </w:rPr>
      </w:pPr>
    </w:p>
    <w:p w14:paraId="72EDFE76" w14:textId="77777777" w:rsidR="003E35FB" w:rsidRPr="00395D21" w:rsidRDefault="003E35FB" w:rsidP="003E35FB">
      <w:pPr>
        <w:pStyle w:val="ListParagraph"/>
        <w:numPr>
          <w:ilvl w:val="0"/>
          <w:numId w:val="42"/>
        </w:numPr>
        <w:tabs>
          <w:tab w:val="left" w:pos="9356"/>
        </w:tabs>
        <w:spacing w:before="120" w:after="0"/>
        <w:rPr>
          <w:rFonts w:ascii="Arial" w:eastAsia="Times New Roman" w:hAnsi="Arial" w:cs="Arial"/>
          <w:lang w:eastAsia="hr-HR"/>
        </w:rPr>
      </w:pPr>
      <w:r w:rsidRPr="00395D21">
        <w:rPr>
          <w:rFonts w:ascii="Arial" w:eastAsia="Times New Roman" w:hAnsi="Arial" w:cs="Arial"/>
          <w:lang w:eastAsia="hr-HR"/>
        </w:rPr>
        <w:t>Izvadak iz sudskog registra</w:t>
      </w:r>
      <w:r w:rsidRPr="00395D21">
        <w:rPr>
          <w:rFonts w:ascii="Arial" w:hAnsi="Arial" w:cs="Arial"/>
        </w:rPr>
        <w:t xml:space="preserve">, obrtnog ili drugog odgovarajućeg registra koji se vodi u državi članici njegova poslovnog </w:t>
      </w:r>
      <w:proofErr w:type="spellStart"/>
      <w:r w:rsidRPr="00395D21">
        <w:rPr>
          <w:rFonts w:ascii="Arial" w:hAnsi="Arial" w:cs="Arial"/>
        </w:rPr>
        <w:t>nastana</w:t>
      </w:r>
      <w:proofErr w:type="spellEnd"/>
      <w:r w:rsidRPr="00395D21">
        <w:rPr>
          <w:rFonts w:ascii="Arial" w:hAnsi="Arial" w:cs="Arial"/>
        </w:rPr>
        <w:t>, ili odgovarajuću potvrdu, ne stariji od 3 mjeseca računajući od dana objave</w:t>
      </w:r>
      <w:r>
        <w:rPr>
          <w:rFonts w:ascii="Arial" w:hAnsi="Arial" w:cs="Arial"/>
        </w:rPr>
        <w:t xml:space="preserve">  nadmetanja</w:t>
      </w:r>
    </w:p>
    <w:p w14:paraId="2F47DC1F" w14:textId="38F4DBD9" w:rsidR="003E35FB" w:rsidRDefault="003E35FB" w:rsidP="003E35FB">
      <w:pPr>
        <w:pStyle w:val="ListParagraph"/>
        <w:numPr>
          <w:ilvl w:val="0"/>
          <w:numId w:val="42"/>
        </w:numPr>
        <w:tabs>
          <w:tab w:val="left" w:pos="709"/>
        </w:tabs>
        <w:spacing w:after="0"/>
        <w:contextualSpacing w:val="0"/>
        <w:jc w:val="both"/>
        <w:rPr>
          <w:rFonts w:ascii="Arial" w:hAnsi="Arial" w:cs="Arial"/>
        </w:rPr>
      </w:pPr>
      <w:r w:rsidRPr="00395D21">
        <w:rPr>
          <w:rFonts w:ascii="Arial" w:eastAsia="Times New Roman" w:hAnsi="Arial" w:cs="Arial"/>
          <w:lang w:eastAsia="hr-HR"/>
        </w:rPr>
        <w:t xml:space="preserve">Potvrda porezne uprave o stanju duga </w:t>
      </w:r>
      <w:r w:rsidRPr="00395D21">
        <w:rPr>
          <w:rFonts w:ascii="Arial" w:hAnsi="Arial" w:cs="Arial"/>
        </w:rPr>
        <w:t xml:space="preserve">ili drugog nadležnog tijela u državi poslovnog </w:t>
      </w:r>
      <w:proofErr w:type="spellStart"/>
      <w:r w:rsidRPr="00395D21">
        <w:rPr>
          <w:rFonts w:ascii="Arial" w:hAnsi="Arial" w:cs="Arial"/>
        </w:rPr>
        <w:t>nastana</w:t>
      </w:r>
      <w:proofErr w:type="spellEnd"/>
      <w:r w:rsidRPr="00395D21">
        <w:rPr>
          <w:rFonts w:ascii="Arial" w:hAnsi="Arial" w:cs="Arial"/>
        </w:rPr>
        <w:t xml:space="preserve"> ponuditelja, kao dokaz da je ponuditelj ispunio obvezu plaćanja svih dospjelih poreznih obveza i obveza za mirovinsko i zdravstveno osiguranje, ne stariju od 30 dana računajući od dana objave </w:t>
      </w:r>
      <w:r>
        <w:rPr>
          <w:rFonts w:ascii="Arial" w:hAnsi="Arial" w:cs="Arial"/>
        </w:rPr>
        <w:t>nadmetanja</w:t>
      </w:r>
    </w:p>
    <w:p w14:paraId="24A2E4D5" w14:textId="77777777" w:rsidR="00992593" w:rsidRPr="00395D21" w:rsidRDefault="00992593" w:rsidP="00992593">
      <w:pPr>
        <w:pStyle w:val="ListParagraph"/>
        <w:tabs>
          <w:tab w:val="left" w:pos="709"/>
        </w:tabs>
        <w:spacing w:after="0"/>
        <w:contextualSpacing w:val="0"/>
        <w:jc w:val="both"/>
        <w:rPr>
          <w:rFonts w:ascii="Arial" w:hAnsi="Arial" w:cs="Arial"/>
        </w:rPr>
      </w:pPr>
    </w:p>
    <w:p w14:paraId="72D4506C" w14:textId="77777777" w:rsidR="003E35FB" w:rsidRPr="00395D21" w:rsidRDefault="003E35FB" w:rsidP="003E35FB">
      <w:pPr>
        <w:pStyle w:val="ListParagraph"/>
        <w:tabs>
          <w:tab w:val="left" w:pos="709"/>
        </w:tabs>
        <w:spacing w:after="0"/>
        <w:ind w:left="360"/>
        <w:contextualSpacing w:val="0"/>
        <w:jc w:val="both"/>
        <w:rPr>
          <w:rFonts w:ascii="Arial" w:hAnsi="Arial" w:cs="Arial"/>
        </w:rPr>
      </w:pPr>
      <w:r w:rsidRPr="00395D21">
        <w:rPr>
          <w:rFonts w:ascii="Arial" w:hAnsi="Arial" w:cs="Arial"/>
        </w:rPr>
        <w:t xml:space="preserve">Ako se u državi poslovnog </w:t>
      </w:r>
      <w:proofErr w:type="spellStart"/>
      <w:r w:rsidRPr="00395D21">
        <w:rPr>
          <w:rFonts w:ascii="Arial" w:hAnsi="Arial" w:cs="Arial"/>
        </w:rPr>
        <w:t>nastana</w:t>
      </w:r>
      <w:proofErr w:type="spellEnd"/>
      <w:r w:rsidRPr="00395D21">
        <w:rPr>
          <w:rFonts w:ascii="Arial" w:hAnsi="Arial" w:cs="Arial"/>
        </w:rPr>
        <w:t xml:space="preserve"> gospodarskog subjekta, odnosno državi čiji je osoba državljanin ne izdaju gore navedeni dokumenti ili ako ne obuhvaćaju sve okolnosti kako je traženo ovom točkom, oni mogu biti zamijenjeni izjavom pod prisegom ili, ako izjava pod prisegom prema pravu dotične države ne postoji, izjavom davatelja s ovjerenim potpisom kod nadležne sudske ili upravne vlasti, javnog bilježnika ili strukovnog ili trgovinskog tijela u državi poslovnog nastrana ponuditelja, odnosno državi čiji je osoba državljanin.</w:t>
      </w:r>
    </w:p>
    <w:p w14:paraId="561E4428" w14:textId="77777777" w:rsidR="003E35FB" w:rsidRDefault="003E35FB" w:rsidP="003E35FB">
      <w:pPr>
        <w:rPr>
          <w:rFonts w:ascii="Arial" w:eastAsia="Times New Roman" w:hAnsi="Arial" w:cs="Arial"/>
          <w:b/>
          <w:lang w:eastAsia="hr-HR"/>
        </w:rPr>
      </w:pPr>
    </w:p>
    <w:p w14:paraId="6229955C" w14:textId="77777777" w:rsidR="003E35FB" w:rsidRPr="002A5C41" w:rsidRDefault="003E35FB" w:rsidP="003E35FB">
      <w:pPr>
        <w:rPr>
          <w:rFonts w:ascii="Arial" w:eastAsia="Times New Roman" w:hAnsi="Arial" w:cs="Arial"/>
          <w:b/>
          <w:lang w:eastAsia="hr-HR"/>
        </w:rPr>
      </w:pPr>
      <w:r w:rsidRPr="002A5C41">
        <w:rPr>
          <w:rFonts w:ascii="Arial" w:eastAsia="Times New Roman" w:hAnsi="Arial" w:cs="Arial"/>
          <w:b/>
          <w:lang w:eastAsia="hr-HR"/>
        </w:rPr>
        <w:t>Izjavljujemo:</w:t>
      </w:r>
    </w:p>
    <w:p w14:paraId="7053DAA9" w14:textId="4C89B90B" w:rsidR="003E35FB" w:rsidRPr="002A5C41" w:rsidRDefault="003E35FB" w:rsidP="003E35FB">
      <w:pPr>
        <w:numPr>
          <w:ilvl w:val="0"/>
          <w:numId w:val="19"/>
        </w:numPr>
        <w:tabs>
          <w:tab w:val="left" w:pos="9356"/>
        </w:tabs>
        <w:spacing w:after="0"/>
        <w:contextualSpacing/>
        <w:jc w:val="both"/>
        <w:rPr>
          <w:rFonts w:ascii="Arial" w:eastAsia="Times New Roman" w:hAnsi="Arial" w:cs="Arial"/>
          <w:lang w:eastAsia="hr-HR"/>
        </w:rPr>
      </w:pPr>
      <w:r w:rsidRPr="002A5C41">
        <w:rPr>
          <w:rFonts w:ascii="Arial" w:eastAsia="Times New Roman" w:hAnsi="Arial" w:cs="Arial"/>
          <w:color w:val="212121"/>
          <w:shd w:val="clear" w:color="auto" w:fill="FFFFFF"/>
          <w:lang w:eastAsia="hr-HR"/>
        </w:rPr>
        <w:t xml:space="preserve">da smo prije potpisivanja ovog zahtjeva upoznati te da se u potpunosti slažemo i prihvaćamo </w:t>
      </w:r>
      <w:r w:rsidRPr="002A5C41">
        <w:rPr>
          <w:rFonts w:ascii="Arial" w:eastAsia="Times New Roman" w:hAnsi="Arial" w:cs="Arial"/>
          <w:lang w:eastAsia="hr-HR"/>
        </w:rPr>
        <w:t xml:space="preserve">Pravila za provedbu nadmetanja za isporuku električne energije za pokriće gubitaka u prijenosnom sustavu putem trgovinske </w:t>
      </w:r>
      <w:r w:rsidR="00992593">
        <w:rPr>
          <w:rFonts w:ascii="Arial" w:eastAsia="Times New Roman" w:hAnsi="Arial" w:cs="Arial"/>
          <w:lang w:eastAsia="hr-HR"/>
        </w:rPr>
        <w:t>platforme CROPEX-a za 2021,</w:t>
      </w:r>
      <w:r w:rsidRPr="00297C69">
        <w:rPr>
          <w:rFonts w:ascii="Arial" w:eastAsia="Times New Roman" w:hAnsi="Arial" w:cs="Arial"/>
          <w:lang w:eastAsia="hr-HR"/>
        </w:rPr>
        <w:t>.</w:t>
      </w:r>
      <w:r w:rsidR="00992593">
        <w:rPr>
          <w:rFonts w:ascii="Arial" w:eastAsia="Times New Roman" w:hAnsi="Arial" w:cs="Arial"/>
          <w:lang w:eastAsia="hr-HR"/>
        </w:rPr>
        <w:t xml:space="preserve"> 2022 i 2023.</w:t>
      </w:r>
      <w:r w:rsidRPr="00297C69">
        <w:rPr>
          <w:rFonts w:ascii="Arial" w:eastAsia="Times New Roman" w:hAnsi="Arial" w:cs="Arial"/>
          <w:lang w:eastAsia="hr-HR"/>
        </w:rPr>
        <w:t xml:space="preserve"> godinu, i da ćemo izvršiti ponudu u skladu s odredbam</w:t>
      </w:r>
      <w:r w:rsidRPr="002A5C41">
        <w:rPr>
          <w:rFonts w:ascii="Arial" w:eastAsia="Times New Roman" w:hAnsi="Arial" w:cs="Arial"/>
          <w:lang w:eastAsia="hr-HR"/>
        </w:rPr>
        <w:t>a iz predmetnih Pravila.</w:t>
      </w:r>
    </w:p>
    <w:p w14:paraId="5BF88958" w14:textId="77777777" w:rsidR="003E35FB" w:rsidRPr="002A5C41" w:rsidRDefault="003E35FB" w:rsidP="003E35FB">
      <w:pPr>
        <w:numPr>
          <w:ilvl w:val="0"/>
          <w:numId w:val="19"/>
        </w:numPr>
        <w:spacing w:after="0"/>
        <w:contextualSpacing/>
        <w:jc w:val="both"/>
        <w:rPr>
          <w:rFonts w:ascii="Arial" w:eastAsia="Times New Roman" w:hAnsi="Arial" w:cs="Arial"/>
          <w:lang w:eastAsia="hr-HR"/>
        </w:rPr>
      </w:pPr>
      <w:r w:rsidRPr="002A5C41">
        <w:rPr>
          <w:rFonts w:ascii="Arial" w:eastAsia="Times New Roman" w:hAnsi="Arial" w:cs="Arial"/>
          <w:color w:val="212121"/>
          <w:shd w:val="clear" w:color="auto" w:fill="FFFFFF"/>
          <w:lang w:eastAsia="hr-HR"/>
        </w:rPr>
        <w:t>da su svi podaci navedeni u ovom Zahtjevu i u navedenim prilozima istiniti i točni, te da ispunjavamo sve zakonom propisane uvjete za obavljanje djelatnosti koje su predmet ovog nadmetanja.</w:t>
      </w:r>
    </w:p>
    <w:p w14:paraId="68B9C9DC" w14:textId="77777777" w:rsidR="003E35FB" w:rsidRPr="002A5C41" w:rsidRDefault="003E35FB" w:rsidP="003E35FB">
      <w:pPr>
        <w:numPr>
          <w:ilvl w:val="0"/>
          <w:numId w:val="19"/>
        </w:numPr>
        <w:spacing w:after="0"/>
        <w:contextualSpacing/>
        <w:jc w:val="both"/>
        <w:rPr>
          <w:rFonts w:ascii="Arial" w:eastAsia="Times New Roman" w:hAnsi="Arial" w:cs="Arial"/>
          <w:lang w:eastAsia="hr-HR"/>
        </w:rPr>
      </w:pPr>
      <w:r w:rsidRPr="002A5C41">
        <w:rPr>
          <w:rFonts w:ascii="Arial" w:eastAsia="Times New Roman" w:hAnsi="Arial" w:cs="Arial"/>
          <w:color w:val="212121"/>
          <w:shd w:val="clear" w:color="auto" w:fill="FFFFFF"/>
          <w:lang w:eastAsia="hr-HR"/>
        </w:rPr>
        <w:t>slažemo se da HOPS d.o.o. može, kad god se to smatra potrebnim, obaviti potrebne upite kod nadležnih tijela i pribaviti podatke od nadležnih institucija. Dobiveni podaci koriste se isključivo za potrebe HOPS d.o.o.</w:t>
      </w:r>
    </w:p>
    <w:p w14:paraId="3A81F568" w14:textId="77777777" w:rsidR="003E35FB" w:rsidRPr="002A5C41" w:rsidRDefault="003E35FB" w:rsidP="003E35FB">
      <w:pPr>
        <w:numPr>
          <w:ilvl w:val="0"/>
          <w:numId w:val="19"/>
        </w:numPr>
        <w:spacing w:after="0"/>
        <w:contextualSpacing/>
        <w:jc w:val="both"/>
        <w:rPr>
          <w:rFonts w:ascii="Arial" w:eastAsia="Times New Roman" w:hAnsi="Arial" w:cs="Arial"/>
          <w:lang w:eastAsia="hr-HR"/>
        </w:rPr>
      </w:pPr>
      <w:r w:rsidRPr="002A5C41">
        <w:rPr>
          <w:rFonts w:ascii="Arial" w:eastAsia="Times New Roman" w:hAnsi="Arial" w:cs="Arial"/>
          <w:color w:val="212121"/>
          <w:shd w:val="clear" w:color="auto" w:fill="FFFFFF"/>
          <w:lang w:eastAsia="hr-HR"/>
        </w:rPr>
        <w:t>slažemo se sa sadržajem priloženog Prijedloga ugovora</w:t>
      </w:r>
      <w:r>
        <w:rPr>
          <w:rFonts w:ascii="Arial" w:eastAsia="Times New Roman" w:hAnsi="Arial" w:cs="Arial"/>
          <w:color w:val="212121"/>
          <w:shd w:val="clear" w:color="auto" w:fill="FFFFFF"/>
          <w:lang w:eastAsia="hr-HR"/>
        </w:rPr>
        <w:t>.</w:t>
      </w:r>
      <w:r w:rsidRPr="002A5C41">
        <w:rPr>
          <w:rFonts w:ascii="Arial" w:eastAsia="Times New Roman" w:hAnsi="Arial" w:cs="Arial"/>
          <w:color w:val="212121"/>
          <w:shd w:val="clear" w:color="auto" w:fill="FFFFFF"/>
          <w:lang w:eastAsia="hr-HR"/>
        </w:rPr>
        <w:t xml:space="preserve"> U slučaju da budemo odabrani, obvezujemo se sklopiti ugovor s istim sadržajem.</w:t>
      </w:r>
    </w:p>
    <w:p w14:paraId="26B0739F" w14:textId="77777777" w:rsidR="003E35FB" w:rsidRPr="002A5C41" w:rsidRDefault="003E35FB" w:rsidP="003E35FB">
      <w:pPr>
        <w:numPr>
          <w:ilvl w:val="0"/>
          <w:numId w:val="19"/>
        </w:numPr>
        <w:spacing w:after="0"/>
        <w:contextualSpacing/>
        <w:jc w:val="both"/>
        <w:rPr>
          <w:rFonts w:ascii="Arial" w:eastAsia="Times New Roman" w:hAnsi="Arial" w:cs="Arial"/>
          <w:lang w:eastAsia="hr-HR"/>
        </w:rPr>
      </w:pPr>
      <w:r w:rsidRPr="002A5C41">
        <w:rPr>
          <w:rFonts w:ascii="Arial" w:eastAsia="Times New Roman" w:hAnsi="Arial" w:cs="Arial"/>
          <w:color w:val="212121"/>
          <w:shd w:val="clear" w:color="auto" w:fill="FFFFFF"/>
          <w:lang w:eastAsia="hr-HR"/>
        </w:rPr>
        <w:t xml:space="preserve">da </w:t>
      </w:r>
      <w:r w:rsidRPr="002A5C41">
        <w:rPr>
          <w:rFonts w:ascii="Arial" w:eastAsia="Times New Roman" w:hAnsi="Arial" w:cs="Arial"/>
          <w:lang w:eastAsia="hr-HR"/>
        </w:rPr>
        <w:t>jamčimo za potpunu korektnost u predmetnom postupku, pri čemu ćemo se u potpunosti pridržavati zakona.</w:t>
      </w:r>
    </w:p>
    <w:p w14:paraId="5A505042" w14:textId="77777777" w:rsidR="003E35FB" w:rsidRPr="002A5C41" w:rsidRDefault="003E35FB" w:rsidP="003E35FB">
      <w:pPr>
        <w:numPr>
          <w:ilvl w:val="0"/>
          <w:numId w:val="19"/>
        </w:numPr>
        <w:spacing w:after="0"/>
        <w:contextualSpacing/>
        <w:jc w:val="both"/>
        <w:rPr>
          <w:rFonts w:ascii="Arial" w:eastAsia="Times New Roman" w:hAnsi="Arial" w:cs="Arial"/>
          <w:lang w:eastAsia="hr-HR"/>
        </w:rPr>
      </w:pPr>
      <w:r w:rsidRPr="002A5C41">
        <w:rPr>
          <w:rFonts w:ascii="Arial" w:eastAsia="Times New Roman" w:hAnsi="Arial" w:cs="Arial"/>
          <w:lang w:eastAsia="hr-HR"/>
        </w:rPr>
        <w:t>da jamčimo za nepostojanje bilo kakve zabranjene prakse u vezi s predmetnim postupkom nabave, a koja obuhvaća radnje kao što su: korupcija ili prijevara, nuđenje, davanje ili obećavanje neke neprimjerene prednosti koja može utjecati na postupak nekog zaposlenika,</w:t>
      </w:r>
    </w:p>
    <w:p w14:paraId="5623E857" w14:textId="54351EB0" w:rsidR="003E35FB" w:rsidRDefault="003E35FB" w:rsidP="003E35FB">
      <w:pPr>
        <w:numPr>
          <w:ilvl w:val="0"/>
          <w:numId w:val="19"/>
        </w:numPr>
        <w:spacing w:after="0"/>
        <w:contextualSpacing/>
        <w:jc w:val="both"/>
        <w:rPr>
          <w:rFonts w:ascii="Arial" w:eastAsia="Times New Roman" w:hAnsi="Arial" w:cs="Arial"/>
          <w:lang w:eastAsia="hr-HR"/>
        </w:rPr>
      </w:pPr>
      <w:r w:rsidRPr="002A5C41">
        <w:rPr>
          <w:rFonts w:ascii="Arial" w:eastAsia="Times New Roman" w:hAnsi="Arial" w:cs="Arial"/>
          <w:lang w:eastAsia="hr-HR"/>
        </w:rPr>
        <w:t>da izražavamo suglasnost s provedbom revizije cijeloga predmetnog postupka nabave od strane neovisnih stručnjaka te prihvaćanjem odgovornosti i sankcija (bezuvjetni otkaz ugovora) ako se krše pravila.</w:t>
      </w:r>
    </w:p>
    <w:p w14:paraId="14E7161D" w14:textId="6AD6D2D4" w:rsidR="00395353" w:rsidRDefault="00395353" w:rsidP="00395353">
      <w:pPr>
        <w:spacing w:after="0"/>
        <w:contextualSpacing/>
        <w:jc w:val="both"/>
        <w:rPr>
          <w:rFonts w:ascii="Arial" w:eastAsia="Times New Roman" w:hAnsi="Arial" w:cs="Arial"/>
          <w:lang w:eastAsia="hr-HR"/>
        </w:rPr>
      </w:pPr>
    </w:p>
    <w:p w14:paraId="4E630540" w14:textId="74F667FC" w:rsidR="00395353" w:rsidRDefault="00395353" w:rsidP="00395353">
      <w:pPr>
        <w:spacing w:after="0"/>
        <w:contextualSpacing/>
        <w:jc w:val="both"/>
        <w:rPr>
          <w:rFonts w:ascii="Arial" w:eastAsia="Times New Roman" w:hAnsi="Arial" w:cs="Arial"/>
          <w:lang w:eastAsia="hr-HR"/>
        </w:rPr>
      </w:pPr>
    </w:p>
    <w:p w14:paraId="2C0032F2" w14:textId="49E316FF" w:rsidR="00395353" w:rsidRDefault="00395353" w:rsidP="00395353">
      <w:pPr>
        <w:spacing w:after="0"/>
        <w:contextualSpacing/>
        <w:jc w:val="both"/>
        <w:rPr>
          <w:rFonts w:ascii="Arial" w:eastAsia="Times New Roman" w:hAnsi="Arial" w:cs="Arial"/>
          <w:lang w:eastAsia="hr-HR"/>
        </w:rPr>
      </w:pPr>
    </w:p>
    <w:p w14:paraId="27F6196B" w14:textId="77777777" w:rsidR="00395353" w:rsidRPr="002A5C41" w:rsidRDefault="00395353" w:rsidP="00395353">
      <w:pPr>
        <w:spacing w:after="0"/>
        <w:contextualSpacing/>
        <w:jc w:val="both"/>
        <w:rPr>
          <w:rFonts w:ascii="Arial" w:eastAsia="Times New Roman" w:hAnsi="Arial" w:cs="Arial"/>
          <w:lang w:eastAsia="hr-HR"/>
        </w:rPr>
      </w:pPr>
    </w:p>
    <w:p w14:paraId="3A952ED1" w14:textId="77777777" w:rsidR="003E35FB" w:rsidRPr="002A5C41" w:rsidRDefault="003E35FB" w:rsidP="003E35FB">
      <w:pPr>
        <w:numPr>
          <w:ilvl w:val="0"/>
          <w:numId w:val="19"/>
        </w:numPr>
        <w:spacing w:after="0"/>
        <w:contextualSpacing/>
        <w:jc w:val="both"/>
        <w:rPr>
          <w:rFonts w:ascii="Arial" w:eastAsia="Times New Roman" w:hAnsi="Arial" w:cs="Arial"/>
          <w:lang w:eastAsia="hr-HR"/>
        </w:rPr>
      </w:pPr>
      <w:r w:rsidRPr="002A5C41">
        <w:rPr>
          <w:rFonts w:ascii="Arial" w:eastAsia="Times New Roman" w:hAnsi="Arial" w:cs="Arial"/>
          <w:lang w:eastAsia="hr-HR"/>
        </w:rPr>
        <w:lastRenderedPageBreak/>
        <w:t>Ugovorne strane se obvezuju na tajnost podataka u odnosu na treće strane vezano za sva pitanja koja se tiču potpisivanja i sadržaja ovog Ugovora i svih drugih sporazuma vezanih za njega. Ova obveza tajnosti podataka ima slijedeće izuzetke:</w:t>
      </w:r>
    </w:p>
    <w:p w14:paraId="0831E045" w14:textId="77777777" w:rsidR="003E35FB" w:rsidRPr="002A5C41" w:rsidRDefault="003E35FB" w:rsidP="003E35FB">
      <w:pPr>
        <w:numPr>
          <w:ilvl w:val="0"/>
          <w:numId w:val="20"/>
        </w:numPr>
        <w:spacing w:after="0"/>
        <w:contextualSpacing/>
        <w:jc w:val="both"/>
        <w:rPr>
          <w:rFonts w:ascii="Arial" w:eastAsia="Times New Roman" w:hAnsi="Arial" w:cs="Arial"/>
          <w:lang w:eastAsia="hr-HR"/>
        </w:rPr>
      </w:pPr>
      <w:r w:rsidRPr="002A5C41">
        <w:rPr>
          <w:rFonts w:ascii="Arial" w:eastAsia="Times New Roman" w:hAnsi="Arial" w:cs="Arial"/>
          <w:lang w:eastAsia="hr-HR"/>
        </w:rPr>
        <w:t xml:space="preserve">informacije koje postanu dostupne javnosti, a nisu otkrivene neispunjenjem obveze povjerljivosti, </w:t>
      </w:r>
    </w:p>
    <w:p w14:paraId="7C757075" w14:textId="77777777" w:rsidR="003E35FB" w:rsidRPr="002A5C41" w:rsidRDefault="003E35FB" w:rsidP="003E35FB">
      <w:pPr>
        <w:numPr>
          <w:ilvl w:val="0"/>
          <w:numId w:val="20"/>
        </w:numPr>
        <w:spacing w:after="0"/>
        <w:contextualSpacing/>
        <w:jc w:val="both"/>
        <w:rPr>
          <w:rFonts w:ascii="Arial" w:eastAsia="Times New Roman" w:hAnsi="Arial" w:cs="Arial"/>
          <w:lang w:eastAsia="hr-HR"/>
        </w:rPr>
      </w:pPr>
      <w:r w:rsidRPr="002A5C41">
        <w:rPr>
          <w:rFonts w:ascii="Arial" w:eastAsia="Times New Roman" w:hAnsi="Arial" w:cs="Arial"/>
          <w:lang w:eastAsia="hr-HR"/>
        </w:rPr>
        <w:t>otkrivanje podataka na temelju zakona sukladno zahtjevu nadležnog tijela. U tom slučaju će Ugovorna strana koja otkriva podatke ograničiti njihovo odavanje do one mjere koja je potrebna da bi se ispunile zakonske obveze i unaprijed će izvijestiti drugu stranu što je moguće ranije kako bi joj dala mogućnost da ospori odavanje tajne.</w:t>
      </w:r>
    </w:p>
    <w:p w14:paraId="40683DF4" w14:textId="228E45ED" w:rsidR="003E35FB" w:rsidRDefault="003E35FB" w:rsidP="003E35FB">
      <w:pPr>
        <w:tabs>
          <w:tab w:val="left" w:pos="9356"/>
        </w:tabs>
        <w:spacing w:after="0"/>
        <w:jc w:val="both"/>
        <w:rPr>
          <w:rFonts w:ascii="Arial" w:eastAsia="Times New Roman" w:hAnsi="Arial" w:cs="Arial"/>
          <w:lang w:eastAsia="hr-HR"/>
        </w:rPr>
      </w:pPr>
    </w:p>
    <w:p w14:paraId="471D47F9" w14:textId="34BF1715" w:rsidR="00395353" w:rsidRDefault="00395353" w:rsidP="003E35FB">
      <w:pPr>
        <w:tabs>
          <w:tab w:val="left" w:pos="9356"/>
        </w:tabs>
        <w:spacing w:after="0"/>
        <w:jc w:val="both"/>
        <w:rPr>
          <w:rFonts w:ascii="Arial" w:eastAsia="Times New Roman" w:hAnsi="Arial" w:cs="Arial"/>
          <w:lang w:eastAsia="hr-HR"/>
        </w:rPr>
      </w:pPr>
    </w:p>
    <w:p w14:paraId="21E5427E" w14:textId="4FC5E9F4" w:rsidR="00395353" w:rsidRDefault="00395353" w:rsidP="003E35FB">
      <w:pPr>
        <w:tabs>
          <w:tab w:val="left" w:pos="9356"/>
        </w:tabs>
        <w:spacing w:after="0"/>
        <w:jc w:val="both"/>
        <w:rPr>
          <w:rFonts w:ascii="Arial" w:eastAsia="Times New Roman" w:hAnsi="Arial" w:cs="Arial"/>
          <w:lang w:eastAsia="hr-HR"/>
        </w:rPr>
      </w:pPr>
    </w:p>
    <w:p w14:paraId="76AD0390" w14:textId="77777777" w:rsidR="00395353" w:rsidRPr="002A5C41" w:rsidRDefault="00395353" w:rsidP="003E35FB">
      <w:pPr>
        <w:tabs>
          <w:tab w:val="left" w:pos="9356"/>
        </w:tabs>
        <w:spacing w:after="0"/>
        <w:jc w:val="both"/>
        <w:rPr>
          <w:rFonts w:ascii="Arial" w:eastAsia="Times New Roman" w:hAnsi="Arial" w:cs="Arial"/>
          <w:lang w:eastAsia="hr-HR"/>
        </w:rPr>
      </w:pPr>
    </w:p>
    <w:tbl>
      <w:tblPr>
        <w:tblW w:w="0" w:type="auto"/>
        <w:jc w:val="center"/>
        <w:tblBorders>
          <w:bottom w:val="dotted" w:sz="4" w:space="0" w:color="auto"/>
          <w:insideH w:val="dotted" w:sz="4" w:space="0" w:color="auto"/>
        </w:tblBorders>
        <w:tblLook w:val="00A0" w:firstRow="1" w:lastRow="0" w:firstColumn="1" w:lastColumn="0" w:noHBand="0" w:noVBand="0"/>
      </w:tblPr>
      <w:tblGrid>
        <w:gridCol w:w="6521"/>
        <w:gridCol w:w="2551"/>
      </w:tblGrid>
      <w:tr w:rsidR="003E35FB" w:rsidRPr="002A5C41" w14:paraId="60A2A180" w14:textId="77777777" w:rsidTr="00395353">
        <w:trPr>
          <w:trHeight w:val="567"/>
          <w:jc w:val="center"/>
        </w:trPr>
        <w:tc>
          <w:tcPr>
            <w:tcW w:w="6521" w:type="dxa"/>
          </w:tcPr>
          <w:p w14:paraId="3C8755C4" w14:textId="77777777" w:rsidR="00E52EB5" w:rsidRDefault="00E52EB5" w:rsidP="00395353">
            <w:pPr>
              <w:tabs>
                <w:tab w:val="left" w:pos="720"/>
              </w:tabs>
              <w:spacing w:before="120" w:after="0"/>
              <w:rPr>
                <w:rFonts w:ascii="Arial" w:eastAsia="Times New Roman" w:hAnsi="Arial" w:cs="Arial"/>
                <w:lang w:eastAsia="hr-HR"/>
              </w:rPr>
            </w:pPr>
          </w:p>
          <w:p w14:paraId="1E10EF29" w14:textId="0369036D" w:rsidR="00395353" w:rsidRDefault="00395353" w:rsidP="00395353">
            <w:pPr>
              <w:tabs>
                <w:tab w:val="left" w:pos="720"/>
              </w:tabs>
              <w:spacing w:before="120" w:after="0"/>
              <w:rPr>
                <w:rFonts w:ascii="Arial" w:eastAsia="Times New Roman" w:hAnsi="Arial" w:cs="Arial"/>
                <w:lang w:eastAsia="hr-HR"/>
              </w:rPr>
            </w:pPr>
            <w:r w:rsidRPr="002A5C41">
              <w:rPr>
                <w:rFonts w:ascii="Arial" w:eastAsia="Times New Roman" w:hAnsi="Arial" w:cs="Arial"/>
                <w:lang w:eastAsia="hr-HR"/>
              </w:rPr>
              <w:t>Mjesto i datum:</w:t>
            </w:r>
          </w:p>
          <w:p w14:paraId="408AE6FE" w14:textId="77777777" w:rsidR="003E35FB" w:rsidRDefault="003E35FB" w:rsidP="00E62115">
            <w:pPr>
              <w:tabs>
                <w:tab w:val="left" w:pos="720"/>
              </w:tabs>
              <w:spacing w:before="120" w:after="0"/>
              <w:rPr>
                <w:rFonts w:ascii="Arial" w:eastAsia="Times New Roman" w:hAnsi="Arial" w:cs="Arial"/>
                <w:lang w:eastAsia="hr-HR"/>
              </w:rPr>
            </w:pPr>
          </w:p>
          <w:p w14:paraId="58D58834" w14:textId="77777777" w:rsidR="00E52EB5" w:rsidRPr="002A5C41" w:rsidRDefault="00E52EB5" w:rsidP="00E62115">
            <w:pPr>
              <w:tabs>
                <w:tab w:val="left" w:pos="720"/>
              </w:tabs>
              <w:spacing w:before="120" w:after="0"/>
              <w:rPr>
                <w:rFonts w:ascii="Arial" w:eastAsia="Times New Roman" w:hAnsi="Arial" w:cs="Arial"/>
                <w:lang w:eastAsia="hr-HR"/>
              </w:rPr>
            </w:pPr>
          </w:p>
        </w:tc>
        <w:tc>
          <w:tcPr>
            <w:tcW w:w="2551" w:type="dxa"/>
            <w:vAlign w:val="center"/>
          </w:tcPr>
          <w:p w14:paraId="12D71739" w14:textId="77777777" w:rsidR="003E35FB" w:rsidRPr="002A5C41" w:rsidRDefault="003E35FB" w:rsidP="00E62115">
            <w:pPr>
              <w:tabs>
                <w:tab w:val="left" w:pos="720"/>
              </w:tabs>
              <w:spacing w:before="120" w:after="0"/>
              <w:jc w:val="both"/>
              <w:rPr>
                <w:rFonts w:ascii="Arial" w:eastAsia="Times New Roman" w:hAnsi="Arial" w:cs="Arial"/>
                <w:lang w:eastAsia="hr-HR"/>
              </w:rPr>
            </w:pPr>
          </w:p>
        </w:tc>
      </w:tr>
      <w:tr w:rsidR="003E35FB" w:rsidRPr="002A5C41" w14:paraId="2DAB4C22" w14:textId="77777777" w:rsidTr="00395353">
        <w:trPr>
          <w:trHeight w:val="567"/>
          <w:jc w:val="center"/>
        </w:trPr>
        <w:tc>
          <w:tcPr>
            <w:tcW w:w="6521" w:type="dxa"/>
          </w:tcPr>
          <w:p w14:paraId="7947A412" w14:textId="77777777" w:rsidR="00E52EB5" w:rsidRDefault="00E52EB5" w:rsidP="00395353">
            <w:pPr>
              <w:tabs>
                <w:tab w:val="left" w:pos="720"/>
              </w:tabs>
              <w:spacing w:before="120" w:after="0"/>
              <w:rPr>
                <w:rFonts w:ascii="Arial" w:eastAsia="Times New Roman" w:hAnsi="Arial" w:cs="Arial"/>
                <w:lang w:eastAsia="hr-HR"/>
              </w:rPr>
            </w:pPr>
          </w:p>
          <w:p w14:paraId="53898D00" w14:textId="77777777" w:rsidR="00395353" w:rsidRDefault="00395353" w:rsidP="00395353">
            <w:pPr>
              <w:tabs>
                <w:tab w:val="left" w:pos="720"/>
              </w:tabs>
              <w:spacing w:before="120" w:after="0"/>
              <w:rPr>
                <w:rFonts w:ascii="Arial" w:eastAsia="Times New Roman" w:hAnsi="Arial" w:cs="Arial"/>
                <w:lang w:eastAsia="hr-HR"/>
              </w:rPr>
            </w:pPr>
            <w:r w:rsidRPr="002A5C41">
              <w:rPr>
                <w:rFonts w:ascii="Arial" w:eastAsia="Times New Roman" w:hAnsi="Arial" w:cs="Arial"/>
                <w:lang w:eastAsia="hr-HR"/>
              </w:rPr>
              <w:t>Ime i prezime osobe ovlaštene za zastupanje ponuditelja:</w:t>
            </w:r>
          </w:p>
          <w:p w14:paraId="3F999C2E" w14:textId="77777777" w:rsidR="003E35FB" w:rsidRDefault="003E35FB" w:rsidP="00E62115">
            <w:pPr>
              <w:tabs>
                <w:tab w:val="left" w:pos="720"/>
              </w:tabs>
              <w:spacing w:before="120" w:after="0"/>
              <w:rPr>
                <w:rFonts w:ascii="Arial" w:eastAsia="Times New Roman" w:hAnsi="Arial" w:cs="Arial"/>
                <w:lang w:eastAsia="hr-HR"/>
              </w:rPr>
            </w:pPr>
          </w:p>
          <w:p w14:paraId="24DAB807" w14:textId="77777777" w:rsidR="00E52EB5" w:rsidRPr="002A5C41" w:rsidRDefault="00E52EB5" w:rsidP="00E62115">
            <w:pPr>
              <w:tabs>
                <w:tab w:val="left" w:pos="720"/>
              </w:tabs>
              <w:spacing w:before="120" w:after="0"/>
              <w:rPr>
                <w:rFonts w:ascii="Arial" w:eastAsia="Times New Roman" w:hAnsi="Arial" w:cs="Arial"/>
                <w:lang w:eastAsia="hr-HR"/>
              </w:rPr>
            </w:pPr>
          </w:p>
        </w:tc>
        <w:tc>
          <w:tcPr>
            <w:tcW w:w="2551" w:type="dxa"/>
            <w:vAlign w:val="center"/>
          </w:tcPr>
          <w:p w14:paraId="75D2A906" w14:textId="77777777" w:rsidR="003E35FB" w:rsidRPr="002A5C41" w:rsidRDefault="003E35FB" w:rsidP="00E62115">
            <w:pPr>
              <w:tabs>
                <w:tab w:val="left" w:pos="720"/>
              </w:tabs>
              <w:spacing w:before="120" w:after="0"/>
              <w:jc w:val="both"/>
              <w:rPr>
                <w:rFonts w:ascii="Arial" w:eastAsia="Times New Roman" w:hAnsi="Arial" w:cs="Arial"/>
                <w:lang w:eastAsia="hr-HR"/>
              </w:rPr>
            </w:pPr>
          </w:p>
        </w:tc>
      </w:tr>
      <w:tr w:rsidR="003E35FB" w:rsidRPr="002A5C41" w14:paraId="69882B2A" w14:textId="77777777" w:rsidTr="00E62115">
        <w:trPr>
          <w:trHeight w:val="567"/>
          <w:jc w:val="center"/>
        </w:trPr>
        <w:tc>
          <w:tcPr>
            <w:tcW w:w="6521" w:type="dxa"/>
          </w:tcPr>
          <w:p w14:paraId="57291A50" w14:textId="77777777" w:rsidR="00E52EB5" w:rsidRDefault="00E52EB5" w:rsidP="00E62115">
            <w:pPr>
              <w:tabs>
                <w:tab w:val="left" w:pos="720"/>
              </w:tabs>
              <w:spacing w:before="120" w:after="0"/>
              <w:rPr>
                <w:rFonts w:ascii="Arial" w:eastAsia="Times New Roman" w:hAnsi="Arial" w:cs="Arial"/>
                <w:lang w:eastAsia="hr-HR"/>
              </w:rPr>
            </w:pPr>
          </w:p>
          <w:p w14:paraId="1EDB1999" w14:textId="36122EB9" w:rsidR="003E35FB" w:rsidRDefault="00395353" w:rsidP="00E62115">
            <w:pPr>
              <w:tabs>
                <w:tab w:val="left" w:pos="720"/>
              </w:tabs>
              <w:spacing w:before="120" w:after="0"/>
              <w:rPr>
                <w:rFonts w:ascii="Arial" w:eastAsia="Times New Roman" w:hAnsi="Arial" w:cs="Arial"/>
                <w:lang w:eastAsia="hr-HR"/>
              </w:rPr>
            </w:pPr>
            <w:r w:rsidRPr="002A5C41">
              <w:rPr>
                <w:rFonts w:ascii="Arial" w:eastAsia="Times New Roman" w:hAnsi="Arial" w:cs="Arial"/>
                <w:lang w:eastAsia="hr-HR"/>
              </w:rPr>
              <w:t>Potpis osobe ovlaštene za zastupanje ponuditelja</w:t>
            </w:r>
            <w:r>
              <w:rPr>
                <w:rFonts w:ascii="Arial" w:eastAsia="Times New Roman" w:hAnsi="Arial" w:cs="Arial"/>
                <w:lang w:eastAsia="hr-HR"/>
              </w:rPr>
              <w:t xml:space="preserve"> </w:t>
            </w:r>
          </w:p>
          <w:p w14:paraId="03095546" w14:textId="77777777" w:rsidR="003E35FB" w:rsidRDefault="003E35FB" w:rsidP="00E62115">
            <w:pPr>
              <w:tabs>
                <w:tab w:val="left" w:pos="720"/>
              </w:tabs>
              <w:spacing w:before="120" w:after="0"/>
              <w:rPr>
                <w:rFonts w:ascii="Arial" w:eastAsia="Times New Roman" w:hAnsi="Arial" w:cs="Arial"/>
                <w:lang w:eastAsia="hr-HR"/>
              </w:rPr>
            </w:pPr>
          </w:p>
          <w:p w14:paraId="5671D06E" w14:textId="77777777" w:rsidR="00E52EB5" w:rsidRPr="002A5C41" w:rsidRDefault="00E52EB5" w:rsidP="00E62115">
            <w:pPr>
              <w:tabs>
                <w:tab w:val="left" w:pos="720"/>
              </w:tabs>
              <w:spacing w:before="120" w:after="0"/>
              <w:rPr>
                <w:rFonts w:ascii="Arial" w:eastAsia="Times New Roman" w:hAnsi="Arial" w:cs="Arial"/>
                <w:lang w:eastAsia="hr-HR"/>
              </w:rPr>
            </w:pPr>
          </w:p>
        </w:tc>
        <w:tc>
          <w:tcPr>
            <w:tcW w:w="2551" w:type="dxa"/>
            <w:vAlign w:val="center"/>
          </w:tcPr>
          <w:p w14:paraId="67560199" w14:textId="77777777" w:rsidR="003E35FB" w:rsidRPr="002A5C41" w:rsidRDefault="003E35FB" w:rsidP="00E62115">
            <w:pPr>
              <w:tabs>
                <w:tab w:val="left" w:pos="720"/>
              </w:tabs>
              <w:spacing w:before="120" w:after="0"/>
              <w:jc w:val="both"/>
              <w:rPr>
                <w:rFonts w:ascii="Arial" w:eastAsia="Times New Roman" w:hAnsi="Arial" w:cs="Arial"/>
                <w:lang w:eastAsia="hr-HR"/>
              </w:rPr>
            </w:pPr>
          </w:p>
        </w:tc>
      </w:tr>
    </w:tbl>
    <w:p w14:paraId="27ECC945" w14:textId="69375F52" w:rsidR="003E35FB" w:rsidRDefault="003E35FB" w:rsidP="003E35FB">
      <w:pPr>
        <w:autoSpaceDE w:val="0"/>
        <w:autoSpaceDN w:val="0"/>
        <w:adjustRightInd w:val="0"/>
        <w:spacing w:after="0" w:line="240" w:lineRule="auto"/>
        <w:rPr>
          <w:rFonts w:ascii="Arial" w:eastAsia="Calibri" w:hAnsi="Arial" w:cs="Arial"/>
          <w:iCs/>
          <w:lang w:eastAsia="hr-HR"/>
        </w:rPr>
      </w:pPr>
      <w:r>
        <w:rPr>
          <w:rFonts w:ascii="Arial" w:eastAsia="Times New Roman" w:hAnsi="Arial" w:cs="Arial"/>
          <w:lang w:eastAsia="hr-HR"/>
        </w:rPr>
        <w:t xml:space="preserve">  </w:t>
      </w:r>
    </w:p>
    <w:p w14:paraId="41F21BD5" w14:textId="77777777" w:rsidR="003E35FB" w:rsidRPr="002A5C41" w:rsidRDefault="003E35FB" w:rsidP="003E35FB">
      <w:pPr>
        <w:autoSpaceDE w:val="0"/>
        <w:autoSpaceDN w:val="0"/>
        <w:adjustRightInd w:val="0"/>
        <w:spacing w:after="0" w:line="240" w:lineRule="auto"/>
        <w:rPr>
          <w:rFonts w:ascii="Arial" w:eastAsia="Calibri" w:hAnsi="Arial" w:cs="Arial"/>
          <w:iCs/>
          <w:lang w:eastAsia="hr-HR"/>
        </w:rPr>
      </w:pPr>
    </w:p>
    <w:p w14:paraId="002283F6"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472D3614"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2E690129"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0D5E4735"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74DE7067"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148B0972"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34F60ECA"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5EA233F2"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0FAFBF95"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6455637C"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3AD67A44"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021F2867" w14:textId="2CF41B1F"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2BC137A0" w14:textId="4C9D8A84" w:rsidR="00395353" w:rsidRDefault="00395353" w:rsidP="003E35FB">
      <w:pPr>
        <w:tabs>
          <w:tab w:val="left" w:pos="1898"/>
          <w:tab w:val="left" w:pos="3510"/>
        </w:tabs>
        <w:spacing w:after="0" w:line="240" w:lineRule="auto"/>
        <w:jc w:val="both"/>
        <w:rPr>
          <w:rFonts w:ascii="Arial" w:eastAsia="Times New Roman" w:hAnsi="Arial" w:cs="Arial"/>
          <w:sz w:val="18"/>
          <w:szCs w:val="18"/>
          <w:lang w:eastAsia="hr-HR"/>
        </w:rPr>
      </w:pPr>
    </w:p>
    <w:p w14:paraId="52D7D95F" w14:textId="77777777" w:rsidR="00395353" w:rsidRDefault="00395353" w:rsidP="003E35FB">
      <w:pPr>
        <w:tabs>
          <w:tab w:val="left" w:pos="1898"/>
          <w:tab w:val="left" w:pos="3510"/>
        </w:tabs>
        <w:spacing w:after="0" w:line="240" w:lineRule="auto"/>
        <w:jc w:val="both"/>
        <w:rPr>
          <w:rFonts w:ascii="Arial" w:eastAsia="Times New Roman" w:hAnsi="Arial" w:cs="Arial"/>
          <w:sz w:val="18"/>
          <w:szCs w:val="18"/>
          <w:lang w:eastAsia="hr-HR"/>
        </w:rPr>
      </w:pPr>
    </w:p>
    <w:p w14:paraId="005DAC66"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p>
    <w:p w14:paraId="24AB6248" w14:textId="77777777" w:rsidR="003E35FB" w:rsidRPr="002A5C41"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r w:rsidRPr="002A5C41">
        <w:rPr>
          <w:rFonts w:ascii="Arial" w:eastAsia="Times New Roman" w:hAnsi="Arial" w:cs="Arial"/>
          <w:sz w:val="18"/>
          <w:szCs w:val="18"/>
          <w:lang w:eastAsia="hr-HR"/>
        </w:rPr>
        <w:t xml:space="preserve">Napomena: </w:t>
      </w:r>
    </w:p>
    <w:p w14:paraId="5DE6287C" w14:textId="77777777" w:rsidR="003E35FB" w:rsidRPr="002A5C41"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r w:rsidRPr="002A5C41">
        <w:rPr>
          <w:rFonts w:ascii="Arial" w:eastAsia="Times New Roman" w:hAnsi="Arial" w:cs="Arial"/>
          <w:sz w:val="18"/>
          <w:szCs w:val="18"/>
          <w:lang w:eastAsia="hr-HR"/>
        </w:rPr>
        <w:t>U slučaju da Zahtjev za sudjelovanje na nadmetanju potpisuje ovlaštena osoba ponuditelja koja nije po zakonu ovlaštena za zastupanje društva, ponuditelj je dužan u sklopu ponude dostaviti punomoć za potpisivanje ponude koje potpisniku ponude daje osoba po zakonu ovlaštena za zastupanje društva i ovjerava pečatom ponuditelja.</w:t>
      </w:r>
    </w:p>
    <w:p w14:paraId="61ABFFCD" w14:textId="77777777" w:rsidR="003E35FB" w:rsidRDefault="003E35FB" w:rsidP="003E35FB">
      <w:pPr>
        <w:tabs>
          <w:tab w:val="left" w:pos="1898"/>
          <w:tab w:val="left" w:pos="3510"/>
        </w:tabs>
        <w:spacing w:after="0" w:line="240" w:lineRule="auto"/>
        <w:jc w:val="both"/>
        <w:rPr>
          <w:rFonts w:ascii="Arial" w:eastAsia="Times New Roman" w:hAnsi="Arial" w:cs="Arial"/>
          <w:sz w:val="18"/>
          <w:szCs w:val="18"/>
          <w:lang w:eastAsia="hr-HR"/>
        </w:rPr>
      </w:pPr>
      <w:r w:rsidRPr="002A5C41">
        <w:rPr>
          <w:rFonts w:ascii="Arial" w:eastAsia="Times New Roman" w:hAnsi="Arial" w:cs="Arial"/>
          <w:sz w:val="18"/>
          <w:szCs w:val="18"/>
          <w:lang w:eastAsia="hr-HR"/>
        </w:rPr>
        <w:t>Punomoć treba biti na službenom pismu (memorandumu) ponuditelja. Ako punomoć nije na memorandumu, potrebno je ovjeriti potpis davatelja punomoći kod javn</w:t>
      </w:r>
      <w:r>
        <w:rPr>
          <w:rFonts w:ascii="Arial" w:eastAsia="Times New Roman" w:hAnsi="Arial" w:cs="Arial"/>
          <w:sz w:val="18"/>
          <w:szCs w:val="18"/>
          <w:lang w:eastAsia="hr-HR"/>
        </w:rPr>
        <w:t>og bilježnika.</w:t>
      </w:r>
    </w:p>
    <w:p w14:paraId="5A4367B1" w14:textId="77777777" w:rsidR="003E35FB" w:rsidRDefault="003E35FB" w:rsidP="002A5C41">
      <w:pPr>
        <w:spacing w:after="0" w:line="240" w:lineRule="auto"/>
        <w:rPr>
          <w:rFonts w:ascii="Arial" w:eastAsia="Times New Roman" w:hAnsi="Arial" w:cs="Arial"/>
          <w:b/>
          <w:lang w:eastAsia="hr-HR"/>
        </w:rPr>
      </w:pPr>
    </w:p>
    <w:bookmarkEnd w:id="2"/>
    <w:p w14:paraId="06709436" w14:textId="77777777" w:rsidR="00BD4FB9" w:rsidRPr="009A3BBB" w:rsidRDefault="009A3BBB" w:rsidP="004F4112">
      <w:pPr>
        <w:autoSpaceDE w:val="0"/>
        <w:autoSpaceDN w:val="0"/>
        <w:adjustRightInd w:val="0"/>
        <w:spacing w:after="0" w:line="240" w:lineRule="auto"/>
        <w:jc w:val="both"/>
        <w:rPr>
          <w:rFonts w:ascii="Arial" w:eastAsia="SimSun" w:hAnsi="Arial" w:cs="Arial"/>
          <w:b/>
          <w:bCs/>
          <w:lang w:eastAsia="zh-CN"/>
        </w:rPr>
      </w:pPr>
      <w:r>
        <w:rPr>
          <w:rFonts w:ascii="Arial" w:eastAsia="SimSun" w:hAnsi="Arial" w:cs="Arial"/>
          <w:b/>
          <w:bCs/>
          <w:lang w:eastAsia="zh-CN"/>
        </w:rPr>
        <w:t>Prilog</w:t>
      </w:r>
      <w:r w:rsidR="004F4112" w:rsidRPr="009A3BBB">
        <w:rPr>
          <w:rFonts w:ascii="Arial" w:eastAsia="SimSun" w:hAnsi="Arial" w:cs="Arial"/>
          <w:b/>
          <w:bCs/>
          <w:lang w:eastAsia="zh-CN"/>
        </w:rPr>
        <w:t xml:space="preserve"> 2.</w:t>
      </w:r>
    </w:p>
    <w:p w14:paraId="27F29CBB" w14:textId="77777777" w:rsidR="004F4112" w:rsidRPr="009A3BBB" w:rsidRDefault="004F4112" w:rsidP="004F4112">
      <w:pPr>
        <w:autoSpaceDE w:val="0"/>
        <w:autoSpaceDN w:val="0"/>
        <w:adjustRightInd w:val="0"/>
        <w:spacing w:after="0" w:line="240" w:lineRule="auto"/>
        <w:jc w:val="both"/>
        <w:rPr>
          <w:rFonts w:ascii="Arial" w:eastAsia="SimSun" w:hAnsi="Arial" w:cs="Arial"/>
          <w:lang w:eastAsia="zh-CN"/>
        </w:rPr>
      </w:pPr>
      <w:r w:rsidRPr="009A3BBB">
        <w:rPr>
          <w:rFonts w:ascii="Arial" w:eastAsia="SimSun" w:hAnsi="Arial" w:cs="Arial"/>
          <w:b/>
          <w:bCs/>
          <w:lang w:eastAsia="zh-CN"/>
        </w:rPr>
        <w:t xml:space="preserve">HRVATSKI OPERATOR PRIJENOSNOG SUSTAVA d.o.o., </w:t>
      </w:r>
      <w:r w:rsidRPr="009A3BBB">
        <w:rPr>
          <w:rFonts w:ascii="Arial" w:eastAsia="SimSun" w:hAnsi="Arial" w:cs="Arial"/>
          <w:lang w:eastAsia="zh-CN"/>
        </w:rPr>
        <w:t xml:space="preserve">Zagreb, </w:t>
      </w:r>
      <w:proofErr w:type="spellStart"/>
      <w:r w:rsidRPr="009A3BBB">
        <w:rPr>
          <w:rFonts w:ascii="Arial" w:eastAsia="SimSun" w:hAnsi="Arial" w:cs="Arial"/>
          <w:lang w:eastAsia="zh-CN"/>
        </w:rPr>
        <w:t>Kupska</w:t>
      </w:r>
      <w:proofErr w:type="spellEnd"/>
      <w:r w:rsidRPr="009A3BBB">
        <w:rPr>
          <w:rFonts w:ascii="Arial" w:eastAsia="SimSun" w:hAnsi="Arial" w:cs="Arial"/>
          <w:lang w:eastAsia="zh-CN"/>
        </w:rPr>
        <w:t xml:space="preserve"> 4, (u daljnjem tekstu: </w:t>
      </w:r>
      <w:r w:rsidRPr="009A3BBB">
        <w:rPr>
          <w:rFonts w:ascii="Arial" w:eastAsia="SimSun" w:hAnsi="Arial" w:cs="Arial"/>
          <w:b/>
          <w:lang w:eastAsia="zh-CN"/>
        </w:rPr>
        <w:t>Operator prijenosnog sustava</w:t>
      </w:r>
      <w:r w:rsidRPr="009A3BBB">
        <w:rPr>
          <w:rFonts w:ascii="Arial" w:eastAsia="SimSun" w:hAnsi="Arial" w:cs="Arial"/>
          <w:lang w:eastAsia="zh-CN"/>
        </w:rPr>
        <w:t xml:space="preserve">) kojeg zastupa predsjednik Uprave _____________            </w:t>
      </w:r>
    </w:p>
    <w:p w14:paraId="217385DB" w14:textId="77777777" w:rsidR="004F4112" w:rsidRPr="009A3BBB" w:rsidRDefault="004F4112" w:rsidP="004F4112">
      <w:pPr>
        <w:autoSpaceDE w:val="0"/>
        <w:autoSpaceDN w:val="0"/>
        <w:adjustRightInd w:val="0"/>
        <w:spacing w:after="0" w:line="240" w:lineRule="auto"/>
        <w:jc w:val="both"/>
        <w:rPr>
          <w:rFonts w:ascii="Arial" w:eastAsia="SimSun" w:hAnsi="Arial" w:cs="Arial"/>
          <w:lang w:eastAsia="zh-CN"/>
        </w:rPr>
      </w:pPr>
      <w:r w:rsidRPr="009A3BBB">
        <w:rPr>
          <w:rFonts w:ascii="Arial" w:eastAsia="SimSun" w:hAnsi="Arial" w:cs="Arial"/>
          <w:color w:val="000000"/>
          <w:lang w:val="pt-BR" w:eastAsia="zh-CN"/>
        </w:rPr>
        <w:t>PDV identifikacijski broj</w:t>
      </w:r>
      <w:r w:rsidRPr="009A3BBB">
        <w:rPr>
          <w:rFonts w:ascii="Arial" w:eastAsia="SimSun" w:hAnsi="Arial" w:cs="Arial"/>
          <w:lang w:eastAsia="zh-CN"/>
        </w:rPr>
        <w:t>: HR13148821633</w:t>
      </w:r>
    </w:p>
    <w:p w14:paraId="67E2E6D1" w14:textId="77777777" w:rsidR="004F4112" w:rsidRPr="009A3BBB" w:rsidRDefault="004F4112" w:rsidP="004F4112">
      <w:pPr>
        <w:autoSpaceDE w:val="0"/>
        <w:autoSpaceDN w:val="0"/>
        <w:adjustRightInd w:val="0"/>
        <w:spacing w:after="0" w:line="240" w:lineRule="auto"/>
        <w:jc w:val="both"/>
        <w:rPr>
          <w:rFonts w:ascii="Arial" w:eastAsia="SimSun" w:hAnsi="Arial" w:cs="Arial"/>
          <w:lang w:eastAsia="zh-CN"/>
        </w:rPr>
      </w:pPr>
      <w:r w:rsidRPr="009A3BBB">
        <w:rPr>
          <w:rFonts w:ascii="Arial" w:eastAsia="SimSun" w:hAnsi="Arial" w:cs="Arial"/>
          <w:lang w:eastAsia="zh-CN"/>
        </w:rPr>
        <w:t>IBAN: HR97 2340  0091 1101 7745 1 otvoren kod Privredne banke Zagreb</w:t>
      </w:r>
    </w:p>
    <w:p w14:paraId="06BDCBFA" w14:textId="77777777" w:rsidR="004F4112" w:rsidRPr="009A3BBB" w:rsidRDefault="004F4112" w:rsidP="004F4112">
      <w:pPr>
        <w:autoSpaceDE w:val="0"/>
        <w:autoSpaceDN w:val="0"/>
        <w:adjustRightInd w:val="0"/>
        <w:spacing w:after="0" w:line="240" w:lineRule="auto"/>
        <w:jc w:val="center"/>
        <w:rPr>
          <w:rFonts w:ascii="Arial" w:eastAsia="SimSun" w:hAnsi="Arial" w:cs="Arial"/>
          <w:lang w:eastAsia="zh-CN"/>
        </w:rPr>
      </w:pPr>
      <w:r w:rsidRPr="009A3BBB">
        <w:rPr>
          <w:rFonts w:ascii="Arial" w:eastAsia="SimSun" w:hAnsi="Arial" w:cs="Arial"/>
          <w:lang w:eastAsia="zh-CN"/>
        </w:rPr>
        <w:t>I</w:t>
      </w:r>
    </w:p>
    <w:p w14:paraId="3A46E673" w14:textId="77777777" w:rsidR="004F4112" w:rsidRPr="009A3BBB" w:rsidRDefault="004F4112" w:rsidP="004F4112">
      <w:pPr>
        <w:autoSpaceDE w:val="0"/>
        <w:autoSpaceDN w:val="0"/>
        <w:adjustRightInd w:val="0"/>
        <w:spacing w:after="0" w:line="240" w:lineRule="auto"/>
        <w:jc w:val="both"/>
        <w:rPr>
          <w:rFonts w:ascii="Arial" w:eastAsia="SimSun" w:hAnsi="Arial" w:cs="Arial"/>
          <w:color w:val="000000"/>
          <w:lang w:val="pt-BR" w:eastAsia="zh-CN"/>
        </w:rPr>
      </w:pPr>
      <w:r w:rsidRPr="009A3BBB">
        <w:rPr>
          <w:rFonts w:ascii="Arial" w:eastAsia="SimSun" w:hAnsi="Arial" w:cs="Arial"/>
          <w:b/>
          <w:i/>
          <w:lang w:eastAsia="zh-CN"/>
        </w:rPr>
        <w:t>(naziv</w:t>
      </w:r>
      <w:r w:rsidRPr="009A3BBB">
        <w:rPr>
          <w:rFonts w:ascii="Arial" w:eastAsia="SimSun" w:hAnsi="Arial" w:cs="Arial"/>
          <w:b/>
          <w:lang w:eastAsia="zh-CN"/>
        </w:rPr>
        <w:t xml:space="preserve"> </w:t>
      </w:r>
      <w:r w:rsidRPr="009A3BBB">
        <w:rPr>
          <w:rFonts w:ascii="Arial" w:eastAsia="SimSun" w:hAnsi="Arial" w:cs="Arial"/>
          <w:b/>
          <w:i/>
          <w:lang w:eastAsia="zh-CN"/>
        </w:rPr>
        <w:t>Prodavatelj</w:t>
      </w:r>
      <w:r w:rsidR="00711770" w:rsidRPr="009A3BBB">
        <w:rPr>
          <w:rFonts w:ascii="Arial" w:eastAsia="SimSun" w:hAnsi="Arial" w:cs="Arial"/>
          <w:b/>
          <w:i/>
          <w:lang w:eastAsia="zh-CN"/>
        </w:rPr>
        <w:t>a</w:t>
      </w:r>
      <w:r w:rsidRPr="009A3BBB">
        <w:rPr>
          <w:rFonts w:ascii="Arial" w:eastAsia="SimSun" w:hAnsi="Arial" w:cs="Arial"/>
          <w:b/>
          <w:lang w:eastAsia="zh-CN"/>
        </w:rPr>
        <w:t>),</w:t>
      </w:r>
      <w:r w:rsidRPr="009A3BBB">
        <w:rPr>
          <w:rFonts w:ascii="Arial" w:eastAsia="SimSun" w:hAnsi="Arial" w:cs="Arial"/>
          <w:lang w:eastAsia="zh-CN"/>
        </w:rPr>
        <w:t xml:space="preserve">  (u daljnjem tekstu: Prodavatelj) </w:t>
      </w:r>
      <w:r w:rsidRPr="009A3BBB">
        <w:rPr>
          <w:rFonts w:ascii="Arial" w:eastAsia="SimSun" w:hAnsi="Arial" w:cs="Arial"/>
          <w:color w:val="000000"/>
          <w:lang w:val="pt-BR" w:eastAsia="zh-CN"/>
        </w:rPr>
        <w:t>kojeg zastupa direktor ________________________</w:t>
      </w:r>
    </w:p>
    <w:p w14:paraId="4D039F32" w14:textId="77777777" w:rsidR="004F4112" w:rsidRPr="009A3BBB" w:rsidRDefault="004F4112" w:rsidP="004F4112">
      <w:pPr>
        <w:autoSpaceDE w:val="0"/>
        <w:autoSpaceDN w:val="0"/>
        <w:adjustRightInd w:val="0"/>
        <w:spacing w:after="0" w:line="240" w:lineRule="auto"/>
        <w:rPr>
          <w:rFonts w:ascii="Arial" w:eastAsia="SimSun" w:hAnsi="Arial" w:cs="Arial"/>
          <w:color w:val="000000"/>
          <w:lang w:val="pt-BR" w:eastAsia="zh-CN"/>
        </w:rPr>
      </w:pPr>
      <w:r w:rsidRPr="009A3BBB">
        <w:rPr>
          <w:rFonts w:ascii="Arial" w:eastAsia="SimSun" w:hAnsi="Arial" w:cs="Arial"/>
          <w:color w:val="000000"/>
          <w:lang w:val="pt-BR" w:eastAsia="zh-CN"/>
        </w:rPr>
        <w:t>EIC KOD:</w:t>
      </w:r>
    </w:p>
    <w:p w14:paraId="1EFF1DB4" w14:textId="77777777" w:rsidR="004F4112" w:rsidRPr="009A3BBB" w:rsidRDefault="004F4112" w:rsidP="004F4112">
      <w:pPr>
        <w:autoSpaceDE w:val="0"/>
        <w:autoSpaceDN w:val="0"/>
        <w:adjustRightInd w:val="0"/>
        <w:spacing w:after="0" w:line="240" w:lineRule="auto"/>
        <w:rPr>
          <w:rFonts w:ascii="Arial" w:eastAsia="SimSun" w:hAnsi="Arial" w:cs="Arial"/>
          <w:color w:val="000000"/>
          <w:lang w:val="pt-BR" w:eastAsia="zh-CN"/>
        </w:rPr>
      </w:pPr>
      <w:r w:rsidRPr="009A3BBB">
        <w:rPr>
          <w:rFonts w:ascii="Arial" w:eastAsia="SimSun" w:hAnsi="Arial" w:cs="Arial"/>
          <w:color w:val="000000"/>
          <w:lang w:val="pt-BR" w:eastAsia="zh-CN"/>
        </w:rPr>
        <w:t xml:space="preserve">PDV identifikacijski broj:        </w:t>
      </w:r>
    </w:p>
    <w:p w14:paraId="3C234261" w14:textId="77777777" w:rsidR="004F4112" w:rsidRPr="009A3BBB" w:rsidRDefault="004F4112" w:rsidP="004F4112">
      <w:pPr>
        <w:tabs>
          <w:tab w:val="left" w:pos="3600"/>
        </w:tabs>
        <w:autoSpaceDE w:val="0"/>
        <w:autoSpaceDN w:val="0"/>
        <w:adjustRightInd w:val="0"/>
        <w:spacing w:after="0" w:line="240" w:lineRule="auto"/>
        <w:jc w:val="both"/>
        <w:rPr>
          <w:rFonts w:ascii="Arial" w:eastAsia="SimSun" w:hAnsi="Arial" w:cs="Arial"/>
          <w:color w:val="000000"/>
          <w:lang w:val="pt-BR" w:eastAsia="zh-CN"/>
        </w:rPr>
      </w:pPr>
      <w:r w:rsidRPr="009A3BBB">
        <w:rPr>
          <w:rFonts w:ascii="Arial" w:eastAsia="SimSun" w:hAnsi="Arial" w:cs="Arial"/>
          <w:color w:val="000000"/>
          <w:lang w:val="pt-BR" w:eastAsia="zh-CN"/>
        </w:rPr>
        <w:t>IBAN:__________________ otvoren kod _______________</w:t>
      </w:r>
    </w:p>
    <w:p w14:paraId="2FB661B9" w14:textId="77777777" w:rsidR="004F4112" w:rsidRPr="009A3BBB" w:rsidRDefault="004F4112" w:rsidP="004F4112">
      <w:pPr>
        <w:autoSpaceDE w:val="0"/>
        <w:autoSpaceDN w:val="0"/>
        <w:adjustRightInd w:val="0"/>
        <w:spacing w:after="0" w:line="240" w:lineRule="auto"/>
        <w:jc w:val="both"/>
        <w:rPr>
          <w:rFonts w:ascii="Arial" w:eastAsia="SimSun" w:hAnsi="Arial" w:cs="Arial"/>
          <w:lang w:eastAsia="zh-CN"/>
        </w:rPr>
      </w:pPr>
    </w:p>
    <w:p w14:paraId="02CFD1EC" w14:textId="77777777" w:rsidR="004F4112" w:rsidRPr="009A3BBB" w:rsidRDefault="004F4112" w:rsidP="004F4112">
      <w:pPr>
        <w:autoSpaceDE w:val="0"/>
        <w:autoSpaceDN w:val="0"/>
        <w:adjustRightInd w:val="0"/>
        <w:spacing w:after="0" w:line="240" w:lineRule="auto"/>
        <w:jc w:val="both"/>
        <w:rPr>
          <w:rFonts w:ascii="Arial" w:eastAsia="SimSun" w:hAnsi="Arial" w:cs="Arial"/>
          <w:lang w:eastAsia="zh-CN"/>
        </w:rPr>
      </w:pPr>
      <w:r w:rsidRPr="009A3BBB">
        <w:rPr>
          <w:rFonts w:ascii="Arial" w:eastAsia="SimSun" w:hAnsi="Arial" w:cs="Arial"/>
          <w:lang w:eastAsia="zh-CN"/>
        </w:rPr>
        <w:t>sklopili su</w:t>
      </w:r>
    </w:p>
    <w:p w14:paraId="79B50ACB" w14:textId="77777777" w:rsidR="004F4112" w:rsidRPr="009A3BBB" w:rsidRDefault="004F4112" w:rsidP="004F4112">
      <w:pPr>
        <w:autoSpaceDE w:val="0"/>
        <w:autoSpaceDN w:val="0"/>
        <w:adjustRightInd w:val="0"/>
        <w:spacing w:after="0" w:line="240" w:lineRule="auto"/>
        <w:jc w:val="both"/>
        <w:rPr>
          <w:rFonts w:ascii="Arial" w:eastAsia="SimSun" w:hAnsi="Arial" w:cs="Arial"/>
          <w:lang w:eastAsia="zh-CN"/>
        </w:rPr>
      </w:pPr>
    </w:p>
    <w:p w14:paraId="316C1991" w14:textId="5A7D6931" w:rsidR="004F4112" w:rsidRPr="009A3BBB" w:rsidRDefault="004F4112" w:rsidP="004F4112">
      <w:pPr>
        <w:autoSpaceDE w:val="0"/>
        <w:autoSpaceDN w:val="0"/>
        <w:adjustRightInd w:val="0"/>
        <w:spacing w:after="0" w:line="240" w:lineRule="auto"/>
        <w:jc w:val="center"/>
        <w:rPr>
          <w:rFonts w:ascii="Arial" w:eastAsia="SimSun" w:hAnsi="Arial" w:cs="Arial"/>
          <w:b/>
          <w:lang w:eastAsia="zh-CN"/>
        </w:rPr>
      </w:pPr>
      <w:r w:rsidRPr="009A3BBB">
        <w:rPr>
          <w:rFonts w:ascii="Arial" w:eastAsia="SimSun" w:hAnsi="Arial" w:cs="Arial"/>
          <w:b/>
          <w:sz w:val="26"/>
          <w:szCs w:val="26"/>
          <w:lang w:eastAsia="zh-CN"/>
        </w:rPr>
        <w:t xml:space="preserve">UGOVOR o isporuci električne energije za pokriće gubitaka u prijenosnoj mreži </w:t>
      </w:r>
      <w:r w:rsidRPr="009A3BBB">
        <w:rPr>
          <w:rFonts w:ascii="Arial" w:eastAsia="SimSun" w:hAnsi="Arial" w:cs="Arial"/>
          <w:b/>
          <w:lang w:eastAsia="zh-CN"/>
        </w:rPr>
        <w:t>br. 3-00_/20</w:t>
      </w:r>
      <w:r w:rsidR="00E41F03">
        <w:rPr>
          <w:rFonts w:ascii="Arial" w:eastAsia="SimSun" w:hAnsi="Arial" w:cs="Arial"/>
          <w:b/>
          <w:lang w:eastAsia="zh-CN"/>
        </w:rPr>
        <w:t>20</w:t>
      </w:r>
    </w:p>
    <w:p w14:paraId="1B1D97FC" w14:textId="77777777" w:rsidR="004F4112" w:rsidRPr="009A3BBB" w:rsidRDefault="004F4112" w:rsidP="004F4112">
      <w:pPr>
        <w:autoSpaceDE w:val="0"/>
        <w:autoSpaceDN w:val="0"/>
        <w:adjustRightInd w:val="0"/>
        <w:spacing w:after="0" w:line="240" w:lineRule="auto"/>
        <w:jc w:val="center"/>
        <w:rPr>
          <w:rFonts w:ascii="Arial" w:eastAsia="SimSun" w:hAnsi="Arial" w:cs="Arial"/>
          <w:b/>
          <w:lang w:eastAsia="zh-CN"/>
        </w:rPr>
      </w:pPr>
    </w:p>
    <w:p w14:paraId="595C5CE3" w14:textId="77777777" w:rsidR="004F4112" w:rsidRPr="009A3BBB" w:rsidRDefault="004F4112" w:rsidP="004F4112">
      <w:pPr>
        <w:autoSpaceDE w:val="0"/>
        <w:autoSpaceDN w:val="0"/>
        <w:adjustRightInd w:val="0"/>
        <w:spacing w:after="0" w:line="240" w:lineRule="auto"/>
        <w:jc w:val="center"/>
        <w:rPr>
          <w:rFonts w:ascii="Arial" w:eastAsia="SimSun" w:hAnsi="Arial" w:cs="Arial"/>
          <w:lang w:eastAsia="zh-CN"/>
        </w:rPr>
      </w:pPr>
      <w:r w:rsidRPr="009A3BBB">
        <w:rPr>
          <w:rFonts w:ascii="Arial" w:eastAsia="SimSun" w:hAnsi="Arial" w:cs="Arial"/>
          <w:lang w:eastAsia="zh-CN"/>
        </w:rPr>
        <w:t xml:space="preserve">(u daljnjem tekstu: </w:t>
      </w:r>
      <w:r w:rsidRPr="009A3BBB">
        <w:rPr>
          <w:rFonts w:ascii="Arial" w:eastAsia="SimSun" w:hAnsi="Arial" w:cs="Arial"/>
          <w:b/>
          <w:lang w:eastAsia="zh-CN"/>
        </w:rPr>
        <w:t>Ugovor</w:t>
      </w:r>
      <w:r w:rsidRPr="009A3BBB">
        <w:rPr>
          <w:rFonts w:ascii="Arial" w:eastAsia="SimSun" w:hAnsi="Arial" w:cs="Arial"/>
          <w:lang w:eastAsia="zh-CN"/>
        </w:rPr>
        <w:t>)</w:t>
      </w:r>
    </w:p>
    <w:p w14:paraId="47644F19" w14:textId="77777777" w:rsidR="004F4112" w:rsidRPr="009A3BBB" w:rsidRDefault="004F4112" w:rsidP="004F4112">
      <w:pPr>
        <w:autoSpaceDE w:val="0"/>
        <w:autoSpaceDN w:val="0"/>
        <w:adjustRightInd w:val="0"/>
        <w:spacing w:after="0" w:line="240" w:lineRule="auto"/>
        <w:jc w:val="center"/>
        <w:rPr>
          <w:rFonts w:ascii="Arial" w:eastAsia="SimSun" w:hAnsi="Arial" w:cs="Arial"/>
          <w:lang w:eastAsia="zh-CN"/>
        </w:rPr>
      </w:pPr>
    </w:p>
    <w:p w14:paraId="6E3B5BBA" w14:textId="77777777" w:rsidR="004F4112" w:rsidRPr="009A3BBB" w:rsidRDefault="004F4112" w:rsidP="004F4112">
      <w:pPr>
        <w:tabs>
          <w:tab w:val="num" w:pos="600"/>
        </w:tabs>
        <w:spacing w:after="0" w:line="240" w:lineRule="auto"/>
        <w:ind w:right="516"/>
        <w:jc w:val="center"/>
        <w:rPr>
          <w:rFonts w:ascii="Arial" w:eastAsia="SimSun" w:hAnsi="Arial" w:cs="Arial"/>
          <w:b/>
          <w:lang w:eastAsia="zh-CN"/>
        </w:rPr>
      </w:pPr>
      <w:r w:rsidRPr="009A3BBB">
        <w:rPr>
          <w:rFonts w:ascii="Arial" w:eastAsia="SimSun" w:hAnsi="Arial" w:cs="Arial"/>
          <w:b/>
          <w:lang w:eastAsia="zh-CN"/>
        </w:rPr>
        <w:t>PREDMET UGOVORA</w:t>
      </w:r>
    </w:p>
    <w:p w14:paraId="763AF31E" w14:textId="77777777" w:rsidR="004F4112" w:rsidRPr="009A3BBB" w:rsidRDefault="004F4112" w:rsidP="004F4112">
      <w:pPr>
        <w:autoSpaceDE w:val="0"/>
        <w:autoSpaceDN w:val="0"/>
        <w:adjustRightInd w:val="0"/>
        <w:spacing w:line="240" w:lineRule="auto"/>
        <w:jc w:val="center"/>
        <w:rPr>
          <w:rFonts w:ascii="Arial" w:eastAsia="SimSun" w:hAnsi="Arial" w:cs="Arial"/>
          <w:lang w:eastAsia="zh-CN"/>
        </w:rPr>
      </w:pPr>
      <w:r w:rsidRPr="009A3BBB">
        <w:rPr>
          <w:rFonts w:ascii="Arial" w:eastAsia="SimSun" w:hAnsi="Arial" w:cs="Arial"/>
          <w:lang w:eastAsia="zh-CN"/>
        </w:rPr>
        <w:t xml:space="preserve">Članak 1. </w:t>
      </w:r>
    </w:p>
    <w:p w14:paraId="4E8DAC2D" w14:textId="382D9595" w:rsidR="004F4112" w:rsidRPr="009A3BBB" w:rsidRDefault="004F4112" w:rsidP="004F4112">
      <w:pPr>
        <w:keepNext/>
        <w:numPr>
          <w:ilvl w:val="0"/>
          <w:numId w:val="21"/>
        </w:numPr>
        <w:spacing w:after="0" w:line="360" w:lineRule="auto"/>
        <w:jc w:val="both"/>
        <w:outlineLvl w:val="2"/>
        <w:rPr>
          <w:rFonts w:ascii="Arial" w:eastAsia="Times New Roman" w:hAnsi="Arial" w:cs="Arial"/>
          <w:bCs/>
          <w:sz w:val="20"/>
          <w:szCs w:val="20"/>
        </w:rPr>
      </w:pPr>
      <w:r w:rsidRPr="009A3BBB">
        <w:rPr>
          <w:rFonts w:ascii="Arial" w:eastAsia="Times New Roman" w:hAnsi="Arial" w:cs="Arial"/>
          <w:bCs/>
          <w:sz w:val="20"/>
          <w:szCs w:val="20"/>
        </w:rPr>
        <w:t>Predmet ovog Ugovora je isporuka električne energije za pokriće gubitaka u prijenosnoj mreži za grupu/e iz članka 2. u skladu s uvjetima iz „</w:t>
      </w:r>
      <w:r w:rsidRPr="009A3BBB">
        <w:rPr>
          <w:rFonts w:ascii="Arial" w:eastAsia="Times New Roman" w:hAnsi="Arial" w:cs="Arial"/>
          <w:bCs/>
          <w:i/>
          <w:sz w:val="20"/>
          <w:szCs w:val="20"/>
        </w:rPr>
        <w:t>Pravila za provedbu nadmetanja  za isporuku  električne energije za pokriće gubitaka u prijenosnoj mreži putem platforme za trgovanje CROPEX-a za 202</w:t>
      </w:r>
      <w:r w:rsidR="00E41F03">
        <w:rPr>
          <w:rFonts w:ascii="Arial" w:eastAsia="Times New Roman" w:hAnsi="Arial" w:cs="Arial"/>
          <w:bCs/>
          <w:i/>
          <w:sz w:val="20"/>
          <w:szCs w:val="20"/>
        </w:rPr>
        <w:t>1</w:t>
      </w:r>
      <w:r w:rsidRPr="009A3BBB">
        <w:rPr>
          <w:rFonts w:ascii="Arial" w:eastAsia="Times New Roman" w:hAnsi="Arial" w:cs="Arial"/>
          <w:bCs/>
          <w:i/>
          <w:sz w:val="20"/>
          <w:szCs w:val="20"/>
        </w:rPr>
        <w:t>., 202</w:t>
      </w:r>
      <w:r w:rsidR="00E41F03">
        <w:rPr>
          <w:rFonts w:ascii="Arial" w:eastAsia="Times New Roman" w:hAnsi="Arial" w:cs="Arial"/>
          <w:bCs/>
          <w:i/>
          <w:sz w:val="20"/>
          <w:szCs w:val="20"/>
        </w:rPr>
        <w:t>2</w:t>
      </w:r>
      <w:r w:rsidRPr="009A3BBB">
        <w:rPr>
          <w:rFonts w:ascii="Arial" w:eastAsia="Times New Roman" w:hAnsi="Arial" w:cs="Arial"/>
          <w:bCs/>
          <w:i/>
          <w:sz w:val="20"/>
          <w:szCs w:val="20"/>
        </w:rPr>
        <w:t>. i 202</w:t>
      </w:r>
      <w:r w:rsidR="00E41F03">
        <w:rPr>
          <w:rFonts w:ascii="Arial" w:eastAsia="Times New Roman" w:hAnsi="Arial" w:cs="Arial"/>
          <w:bCs/>
          <w:i/>
          <w:sz w:val="20"/>
          <w:szCs w:val="20"/>
        </w:rPr>
        <w:t>3</w:t>
      </w:r>
      <w:r w:rsidRPr="009A3BBB">
        <w:rPr>
          <w:rFonts w:ascii="Arial" w:eastAsia="Times New Roman" w:hAnsi="Arial" w:cs="Arial"/>
          <w:bCs/>
          <w:i/>
          <w:sz w:val="20"/>
          <w:szCs w:val="20"/>
        </w:rPr>
        <w:t>. godinu</w:t>
      </w:r>
      <w:r w:rsidRPr="009A3BBB">
        <w:rPr>
          <w:rFonts w:ascii="Arial" w:eastAsia="Times New Roman" w:hAnsi="Arial" w:cs="Arial"/>
          <w:bCs/>
          <w:sz w:val="20"/>
          <w:szCs w:val="20"/>
        </w:rPr>
        <w:t>“.</w:t>
      </w:r>
    </w:p>
    <w:p w14:paraId="2C1311F1" w14:textId="77777777" w:rsidR="004F4112" w:rsidRPr="009A3BBB" w:rsidRDefault="004F4112" w:rsidP="004F4112">
      <w:pPr>
        <w:keepNext/>
        <w:spacing w:after="0" w:line="360" w:lineRule="auto"/>
        <w:ind w:left="360"/>
        <w:jc w:val="both"/>
        <w:outlineLvl w:val="2"/>
        <w:rPr>
          <w:rFonts w:ascii="Arial" w:eastAsia="Times New Roman" w:hAnsi="Arial" w:cs="Arial"/>
          <w:bCs/>
          <w:sz w:val="20"/>
          <w:szCs w:val="20"/>
        </w:rPr>
      </w:pPr>
    </w:p>
    <w:p w14:paraId="72A40AFD" w14:textId="77777777" w:rsidR="004F4112" w:rsidRPr="009A3BBB" w:rsidRDefault="004F4112" w:rsidP="004F4112">
      <w:pPr>
        <w:keepNext/>
        <w:numPr>
          <w:ilvl w:val="0"/>
          <w:numId w:val="21"/>
        </w:numPr>
        <w:spacing w:after="0" w:line="360" w:lineRule="auto"/>
        <w:jc w:val="both"/>
        <w:outlineLvl w:val="2"/>
        <w:rPr>
          <w:rFonts w:ascii="Arial" w:eastAsia="Times New Roman" w:hAnsi="Arial" w:cs="Arial"/>
          <w:bCs/>
          <w:sz w:val="20"/>
          <w:szCs w:val="20"/>
        </w:rPr>
      </w:pPr>
      <w:r w:rsidRPr="009A3BBB">
        <w:rPr>
          <w:rFonts w:ascii="Arial" w:eastAsia="Times New Roman" w:hAnsi="Arial" w:cs="Arial"/>
          <w:bCs/>
          <w:sz w:val="20"/>
          <w:szCs w:val="20"/>
        </w:rPr>
        <w:t>Sastavni dio ovog Ugovora su:</w:t>
      </w:r>
    </w:p>
    <w:p w14:paraId="1A466DD8" w14:textId="77777777" w:rsidR="004F4112" w:rsidRPr="009A3BBB" w:rsidRDefault="004F4112" w:rsidP="004F4112">
      <w:pPr>
        <w:keepNext/>
        <w:numPr>
          <w:ilvl w:val="0"/>
          <w:numId w:val="22"/>
        </w:numPr>
        <w:spacing w:after="0" w:line="360" w:lineRule="auto"/>
        <w:jc w:val="both"/>
        <w:outlineLvl w:val="2"/>
        <w:rPr>
          <w:rFonts w:ascii="Arial" w:eastAsia="Times New Roman" w:hAnsi="Arial" w:cs="Arial"/>
          <w:bCs/>
          <w:sz w:val="20"/>
          <w:szCs w:val="20"/>
        </w:rPr>
      </w:pPr>
      <w:r w:rsidRPr="009A3BBB">
        <w:rPr>
          <w:rFonts w:ascii="Arial" w:eastAsia="Times New Roman" w:hAnsi="Arial" w:cs="Arial"/>
          <w:bCs/>
          <w:sz w:val="20"/>
          <w:szCs w:val="20"/>
        </w:rPr>
        <w:t>Pravila za provedbu nadmetanja  za isporuku  električne energije za pokriće gubitaka u prijenosnoj mreži putem platforme za trgovanje CROPEX-a za 202</w:t>
      </w:r>
      <w:r w:rsidR="00B27E9A">
        <w:rPr>
          <w:rFonts w:ascii="Arial" w:eastAsia="Times New Roman" w:hAnsi="Arial" w:cs="Arial"/>
          <w:bCs/>
          <w:sz w:val="20"/>
          <w:szCs w:val="20"/>
        </w:rPr>
        <w:t>1</w:t>
      </w:r>
      <w:r w:rsidRPr="009A3BBB">
        <w:rPr>
          <w:rFonts w:ascii="Arial" w:eastAsia="Times New Roman" w:hAnsi="Arial" w:cs="Arial"/>
          <w:bCs/>
          <w:sz w:val="20"/>
          <w:szCs w:val="20"/>
        </w:rPr>
        <w:t>., 202</w:t>
      </w:r>
      <w:r w:rsidR="00B27E9A">
        <w:rPr>
          <w:rFonts w:ascii="Arial" w:eastAsia="Times New Roman" w:hAnsi="Arial" w:cs="Arial"/>
          <w:bCs/>
          <w:sz w:val="20"/>
          <w:szCs w:val="20"/>
        </w:rPr>
        <w:t>2</w:t>
      </w:r>
      <w:r w:rsidRPr="009A3BBB">
        <w:rPr>
          <w:rFonts w:ascii="Arial" w:eastAsia="Times New Roman" w:hAnsi="Arial" w:cs="Arial"/>
          <w:bCs/>
          <w:sz w:val="20"/>
          <w:szCs w:val="20"/>
        </w:rPr>
        <w:t>. i 202</w:t>
      </w:r>
      <w:r w:rsidR="00B27E9A">
        <w:rPr>
          <w:rFonts w:ascii="Arial" w:eastAsia="Times New Roman" w:hAnsi="Arial" w:cs="Arial"/>
          <w:bCs/>
          <w:sz w:val="20"/>
          <w:szCs w:val="20"/>
        </w:rPr>
        <w:t>3</w:t>
      </w:r>
      <w:r w:rsidRPr="009A3BBB">
        <w:rPr>
          <w:rFonts w:ascii="Arial" w:eastAsia="Times New Roman" w:hAnsi="Arial" w:cs="Arial"/>
          <w:bCs/>
          <w:sz w:val="20"/>
          <w:szCs w:val="20"/>
        </w:rPr>
        <w:t xml:space="preserve">. godinu </w:t>
      </w:r>
    </w:p>
    <w:p w14:paraId="1AF0BA88" w14:textId="77777777" w:rsidR="004F4112" w:rsidRPr="009A3BBB" w:rsidRDefault="004F4112" w:rsidP="004F4112">
      <w:pPr>
        <w:keepNext/>
        <w:numPr>
          <w:ilvl w:val="0"/>
          <w:numId w:val="22"/>
        </w:numPr>
        <w:spacing w:after="0" w:line="360" w:lineRule="auto"/>
        <w:jc w:val="both"/>
        <w:outlineLvl w:val="2"/>
        <w:rPr>
          <w:rFonts w:ascii="Arial" w:eastAsia="Times New Roman" w:hAnsi="Arial" w:cs="Arial"/>
          <w:bCs/>
          <w:sz w:val="20"/>
          <w:szCs w:val="20"/>
        </w:rPr>
      </w:pPr>
      <w:r w:rsidRPr="009A3BBB">
        <w:rPr>
          <w:rFonts w:ascii="Arial" w:eastAsia="Times New Roman" w:hAnsi="Arial" w:cs="Arial"/>
          <w:bCs/>
          <w:sz w:val="20"/>
          <w:szCs w:val="20"/>
        </w:rPr>
        <w:t>Ponuda/e odabranog ponuditelja za grupa/e</w:t>
      </w:r>
    </w:p>
    <w:p w14:paraId="2030BCB0" w14:textId="77777777" w:rsidR="004F4112" w:rsidRPr="009A3BBB" w:rsidRDefault="004F4112" w:rsidP="004F4112">
      <w:pPr>
        <w:keepNext/>
        <w:numPr>
          <w:ilvl w:val="0"/>
          <w:numId w:val="22"/>
        </w:numPr>
        <w:spacing w:after="0" w:line="360" w:lineRule="auto"/>
        <w:jc w:val="both"/>
        <w:outlineLvl w:val="2"/>
        <w:rPr>
          <w:rFonts w:ascii="Arial" w:eastAsia="Times New Roman" w:hAnsi="Arial" w:cs="Arial"/>
          <w:bCs/>
          <w:sz w:val="20"/>
          <w:szCs w:val="20"/>
        </w:rPr>
      </w:pPr>
      <w:r w:rsidRPr="009A3BBB">
        <w:rPr>
          <w:rFonts w:ascii="Arial" w:eastAsia="Times New Roman" w:hAnsi="Arial" w:cs="Arial"/>
          <w:bCs/>
          <w:sz w:val="20"/>
          <w:szCs w:val="20"/>
        </w:rPr>
        <w:t>Zahtjev za sudjelovanje na nadmetanju za isporuku električne energije za pokriće gubitaka u prijenosnoj mreži</w:t>
      </w:r>
    </w:p>
    <w:p w14:paraId="08C37825" w14:textId="77777777" w:rsidR="004F4112" w:rsidRPr="009A3BBB" w:rsidRDefault="004F4112" w:rsidP="004F4112">
      <w:pPr>
        <w:keepNext/>
        <w:numPr>
          <w:ilvl w:val="0"/>
          <w:numId w:val="22"/>
        </w:numPr>
        <w:spacing w:after="0" w:line="360" w:lineRule="auto"/>
        <w:jc w:val="both"/>
        <w:outlineLvl w:val="2"/>
        <w:rPr>
          <w:rFonts w:ascii="Arial" w:eastAsia="SimSun" w:hAnsi="Arial" w:cs="Arial"/>
          <w:lang w:eastAsia="zh-CN"/>
        </w:rPr>
      </w:pPr>
      <w:r w:rsidRPr="009A3BBB">
        <w:rPr>
          <w:rFonts w:ascii="Arial" w:eastAsia="Times New Roman" w:hAnsi="Arial" w:cs="Arial"/>
          <w:bCs/>
          <w:sz w:val="20"/>
          <w:szCs w:val="20"/>
        </w:rPr>
        <w:t>Jamstvo za uredno ispunjenje ugovora</w:t>
      </w:r>
    </w:p>
    <w:p w14:paraId="4DE4CC80" w14:textId="77777777" w:rsidR="004F4112" w:rsidRPr="009A3BBB" w:rsidRDefault="004F4112" w:rsidP="004F4112">
      <w:pPr>
        <w:keepNext/>
        <w:spacing w:after="0" w:line="360" w:lineRule="auto"/>
        <w:ind w:left="360"/>
        <w:jc w:val="both"/>
        <w:outlineLvl w:val="2"/>
        <w:rPr>
          <w:rFonts w:ascii="Arial" w:eastAsia="SimSun" w:hAnsi="Arial" w:cs="Arial"/>
          <w:lang w:eastAsia="zh-CN"/>
        </w:rPr>
      </w:pPr>
    </w:p>
    <w:p w14:paraId="5D863905" w14:textId="77777777" w:rsidR="004F4112" w:rsidRPr="009A3BBB" w:rsidRDefault="004F4112" w:rsidP="004F4112">
      <w:pPr>
        <w:keepNext/>
        <w:numPr>
          <w:ilvl w:val="0"/>
          <w:numId w:val="21"/>
        </w:numPr>
        <w:spacing w:after="0" w:line="360" w:lineRule="auto"/>
        <w:contextualSpacing/>
        <w:jc w:val="both"/>
        <w:outlineLvl w:val="2"/>
        <w:rPr>
          <w:rFonts w:ascii="Arial" w:eastAsia="Times New Roman" w:hAnsi="Arial" w:cs="Arial"/>
          <w:bCs/>
          <w:sz w:val="20"/>
          <w:szCs w:val="20"/>
        </w:rPr>
      </w:pPr>
      <w:r w:rsidRPr="009A3BBB">
        <w:rPr>
          <w:rFonts w:ascii="Arial" w:eastAsia="Times New Roman" w:hAnsi="Arial" w:cs="Arial"/>
          <w:bCs/>
          <w:sz w:val="20"/>
          <w:szCs w:val="20"/>
        </w:rPr>
        <w:t>Mjesto isporuke/preuzimanja električne energije je prijenosna mreža Hrvatskog operatora prijenosnog sustava d.o.o.</w:t>
      </w:r>
    </w:p>
    <w:p w14:paraId="01464B96" w14:textId="77777777" w:rsidR="004F4112" w:rsidRPr="009A3BBB" w:rsidRDefault="004F4112" w:rsidP="004F4112">
      <w:pPr>
        <w:keepNext/>
        <w:spacing w:after="0" w:line="360" w:lineRule="auto"/>
        <w:ind w:left="360"/>
        <w:contextualSpacing/>
        <w:jc w:val="both"/>
        <w:outlineLvl w:val="2"/>
        <w:rPr>
          <w:rFonts w:ascii="Arial" w:eastAsia="Times New Roman" w:hAnsi="Arial" w:cs="Arial"/>
          <w:bCs/>
          <w:sz w:val="20"/>
          <w:szCs w:val="20"/>
        </w:rPr>
      </w:pPr>
    </w:p>
    <w:p w14:paraId="00CE7A02"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TEHNIČKE SPECIFIKACIJE</w:t>
      </w:r>
    </w:p>
    <w:p w14:paraId="0C2B6144" w14:textId="77777777" w:rsidR="004F4112" w:rsidRPr="009A3BBB" w:rsidRDefault="004F4112" w:rsidP="004F4112">
      <w:pPr>
        <w:autoSpaceDE w:val="0"/>
        <w:autoSpaceDN w:val="0"/>
        <w:adjustRightInd w:val="0"/>
        <w:spacing w:line="240" w:lineRule="auto"/>
        <w:jc w:val="center"/>
        <w:rPr>
          <w:rFonts w:ascii="Arial" w:eastAsia="SimSun" w:hAnsi="Arial" w:cs="Arial"/>
          <w:sz w:val="20"/>
          <w:szCs w:val="20"/>
          <w:lang w:eastAsia="zh-CN"/>
        </w:rPr>
      </w:pPr>
      <w:r w:rsidRPr="009A3BBB">
        <w:rPr>
          <w:rFonts w:ascii="Arial" w:eastAsia="SimSun" w:hAnsi="Arial" w:cs="Arial"/>
          <w:sz w:val="20"/>
          <w:szCs w:val="20"/>
          <w:lang w:eastAsia="zh-CN"/>
        </w:rPr>
        <w:t xml:space="preserve">Članak 2. </w:t>
      </w:r>
    </w:p>
    <w:p w14:paraId="773F3810" w14:textId="77777777" w:rsidR="004F4112" w:rsidRPr="009A3BBB" w:rsidRDefault="004F4112" w:rsidP="004F4112">
      <w:pPr>
        <w:autoSpaceDE w:val="0"/>
        <w:autoSpaceDN w:val="0"/>
        <w:adjustRightInd w:val="0"/>
        <w:spacing w:after="0" w:line="240" w:lineRule="auto"/>
        <w:ind w:firstLine="708"/>
        <w:jc w:val="both"/>
        <w:rPr>
          <w:rFonts w:ascii="Arial" w:eastAsia="SimSun" w:hAnsi="Arial" w:cs="Arial"/>
          <w:sz w:val="20"/>
          <w:szCs w:val="20"/>
          <w:lang w:eastAsia="zh-CN"/>
        </w:rPr>
      </w:pPr>
    </w:p>
    <w:p w14:paraId="4F56C4E1" w14:textId="5E5163F6" w:rsidR="004F4112" w:rsidRPr="009A3BBB" w:rsidRDefault="004F4112" w:rsidP="004F4112">
      <w:pPr>
        <w:spacing w:after="0" w:line="360" w:lineRule="auto"/>
        <w:ind w:left="360"/>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Prema grup</w:t>
      </w:r>
      <w:r w:rsidR="00E85B99">
        <w:rPr>
          <w:rFonts w:ascii="Arial" w:eastAsia="Times New Roman" w:hAnsi="Arial" w:cs="Arial"/>
          <w:sz w:val="20"/>
          <w:szCs w:val="20"/>
          <w:lang w:eastAsia="hr-HR"/>
        </w:rPr>
        <w:t>i/</w:t>
      </w:r>
      <w:r w:rsidRPr="009A3BBB">
        <w:rPr>
          <w:rFonts w:ascii="Arial" w:eastAsia="Times New Roman" w:hAnsi="Arial" w:cs="Arial"/>
          <w:sz w:val="20"/>
          <w:szCs w:val="20"/>
          <w:lang w:eastAsia="hr-HR"/>
        </w:rPr>
        <w:t>ama</w:t>
      </w:r>
      <w:r w:rsidR="00E85B99">
        <w:rPr>
          <w:rFonts w:ascii="Arial" w:eastAsia="Times New Roman" w:hAnsi="Arial" w:cs="Arial"/>
          <w:sz w:val="20"/>
          <w:szCs w:val="20"/>
          <w:lang w:eastAsia="hr-HR"/>
        </w:rPr>
        <w:t xml:space="preserve"> i ponudi/ama </w:t>
      </w:r>
      <w:r w:rsidRPr="009A3BBB">
        <w:rPr>
          <w:rFonts w:ascii="Arial" w:eastAsia="Times New Roman" w:hAnsi="Arial" w:cs="Arial"/>
          <w:sz w:val="20"/>
          <w:szCs w:val="20"/>
          <w:lang w:eastAsia="hr-HR"/>
        </w:rPr>
        <w:t>:</w:t>
      </w:r>
    </w:p>
    <w:p w14:paraId="4ECBD16A" w14:textId="77777777" w:rsidR="004F4112" w:rsidRPr="009A3BBB" w:rsidRDefault="004F4112" w:rsidP="004F4112">
      <w:pPr>
        <w:numPr>
          <w:ilvl w:val="0"/>
          <w:numId w:val="23"/>
        </w:numPr>
        <w:spacing w:after="0" w:line="360" w:lineRule="auto"/>
        <w:contextualSpacing/>
        <w:jc w:val="both"/>
        <w:rPr>
          <w:rFonts w:ascii="Arial" w:eastAsia="Times New Roman" w:hAnsi="Arial" w:cs="Arial"/>
          <w:sz w:val="20"/>
          <w:szCs w:val="20"/>
          <w:u w:val="single"/>
          <w:lang w:eastAsia="hr-HR"/>
        </w:rPr>
      </w:pPr>
      <w:r w:rsidRPr="009A3BBB">
        <w:rPr>
          <w:rFonts w:ascii="Arial" w:eastAsia="Times New Roman" w:hAnsi="Arial" w:cs="Arial"/>
          <w:sz w:val="20"/>
          <w:szCs w:val="20"/>
          <w:u w:val="single"/>
          <w:lang w:eastAsia="hr-HR"/>
        </w:rPr>
        <w:t>Grupa 1: isporuka električne energije za pokriće gubitaka u prijenosnoj mreži u 202</w:t>
      </w:r>
      <w:r w:rsidR="00B27E9A">
        <w:rPr>
          <w:rFonts w:ascii="Arial" w:eastAsia="Times New Roman" w:hAnsi="Arial" w:cs="Arial"/>
          <w:sz w:val="20"/>
          <w:szCs w:val="20"/>
          <w:u w:val="single"/>
          <w:lang w:eastAsia="hr-HR"/>
        </w:rPr>
        <w:t>1</w:t>
      </w:r>
      <w:r w:rsidRPr="009A3BBB">
        <w:rPr>
          <w:rFonts w:ascii="Arial" w:eastAsia="Times New Roman" w:hAnsi="Arial" w:cs="Arial"/>
          <w:sz w:val="20"/>
          <w:szCs w:val="20"/>
          <w:u w:val="single"/>
          <w:lang w:eastAsia="hr-HR"/>
        </w:rPr>
        <w:t>. godini:</w:t>
      </w:r>
    </w:p>
    <w:p w14:paraId="7C2DBC00" w14:textId="220F2F1F" w:rsidR="004F4112" w:rsidRPr="009A3BBB" w:rsidRDefault="004F4112" w:rsidP="004F4112">
      <w:pPr>
        <w:spacing w:after="0" w:line="360" w:lineRule="auto"/>
        <w:ind w:left="720"/>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RAZDOBLJE ISPORUKE: od 01.01.202</w:t>
      </w:r>
      <w:r w:rsidR="00B27E9A">
        <w:rPr>
          <w:rFonts w:ascii="Arial" w:eastAsia="Times New Roman" w:hAnsi="Arial" w:cs="Arial"/>
          <w:sz w:val="20"/>
          <w:szCs w:val="20"/>
          <w:lang w:eastAsia="hr-HR"/>
        </w:rPr>
        <w:t>1</w:t>
      </w:r>
      <w:r w:rsidR="00E41F03">
        <w:rPr>
          <w:rFonts w:ascii="Arial" w:eastAsia="Times New Roman" w:hAnsi="Arial" w:cs="Arial"/>
          <w:sz w:val="20"/>
          <w:szCs w:val="20"/>
          <w:lang w:eastAsia="hr-HR"/>
        </w:rPr>
        <w:t>. u 00:</w:t>
      </w:r>
      <w:proofErr w:type="spellStart"/>
      <w:r w:rsidR="00E41F03">
        <w:rPr>
          <w:rFonts w:ascii="Arial" w:eastAsia="Times New Roman" w:hAnsi="Arial" w:cs="Arial"/>
          <w:sz w:val="20"/>
          <w:szCs w:val="20"/>
          <w:lang w:eastAsia="hr-HR"/>
        </w:rPr>
        <w:t>00</w:t>
      </w:r>
      <w:proofErr w:type="spellEnd"/>
      <w:r w:rsidRPr="009A3BBB">
        <w:rPr>
          <w:rFonts w:ascii="Arial" w:eastAsia="Times New Roman" w:hAnsi="Arial" w:cs="Arial"/>
          <w:sz w:val="20"/>
          <w:szCs w:val="20"/>
          <w:lang w:eastAsia="hr-HR"/>
        </w:rPr>
        <w:t xml:space="preserve"> sati do 31.12.202</w:t>
      </w:r>
      <w:r w:rsidR="00B27E9A">
        <w:rPr>
          <w:rFonts w:ascii="Arial" w:eastAsia="Times New Roman" w:hAnsi="Arial" w:cs="Arial"/>
          <w:sz w:val="20"/>
          <w:szCs w:val="20"/>
          <w:lang w:eastAsia="hr-HR"/>
        </w:rPr>
        <w:t>1</w:t>
      </w:r>
      <w:r w:rsidR="00E41F03">
        <w:rPr>
          <w:rFonts w:ascii="Arial" w:eastAsia="Times New Roman" w:hAnsi="Arial" w:cs="Arial"/>
          <w:sz w:val="20"/>
          <w:szCs w:val="20"/>
          <w:lang w:eastAsia="hr-HR"/>
        </w:rPr>
        <w:t>. godine u 24:00</w:t>
      </w:r>
      <w:r w:rsidRPr="009A3BBB">
        <w:rPr>
          <w:rFonts w:ascii="Arial" w:eastAsia="Times New Roman" w:hAnsi="Arial" w:cs="Arial"/>
          <w:sz w:val="20"/>
          <w:szCs w:val="20"/>
          <w:lang w:eastAsia="hr-HR"/>
        </w:rPr>
        <w:t xml:space="preserve"> sati.</w:t>
      </w:r>
    </w:p>
    <w:p w14:paraId="01924CCE" w14:textId="48353689" w:rsidR="004F4112" w:rsidRPr="009A3BBB" w:rsidRDefault="004F4112" w:rsidP="004F4112">
      <w:pPr>
        <w:spacing w:after="0" w:line="360" w:lineRule="auto"/>
        <w:ind w:left="720"/>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lastRenderedPageBreak/>
        <w:t xml:space="preserve">SNAGA I PROFIL ISPORUKE: </w:t>
      </w:r>
      <w:r w:rsidR="00E85B99">
        <w:rPr>
          <w:rFonts w:ascii="Arial" w:eastAsia="Times New Roman" w:hAnsi="Arial" w:cs="Arial"/>
          <w:sz w:val="20"/>
          <w:szCs w:val="20"/>
          <w:lang w:eastAsia="hr-HR"/>
        </w:rPr>
        <w:t xml:space="preserve">X </w:t>
      </w:r>
      <w:r w:rsidRPr="009A3BBB">
        <w:rPr>
          <w:rFonts w:ascii="Arial" w:eastAsia="Times New Roman" w:hAnsi="Arial" w:cs="Arial"/>
          <w:sz w:val="20"/>
          <w:szCs w:val="20"/>
          <w:lang w:eastAsia="hr-HR"/>
        </w:rPr>
        <w:t>MWh/h svaki dan u godini, po</w:t>
      </w:r>
      <w:r w:rsidR="00E41F03">
        <w:rPr>
          <w:rFonts w:ascii="Arial" w:eastAsia="Times New Roman" w:hAnsi="Arial" w:cs="Arial"/>
          <w:sz w:val="20"/>
          <w:szCs w:val="20"/>
          <w:lang w:eastAsia="hr-HR"/>
        </w:rPr>
        <w:t>nedjeljak - nedjelja, od 00:</w:t>
      </w:r>
      <w:proofErr w:type="spellStart"/>
      <w:r w:rsidR="00E41F03">
        <w:rPr>
          <w:rFonts w:ascii="Arial" w:eastAsia="Times New Roman" w:hAnsi="Arial" w:cs="Arial"/>
          <w:sz w:val="20"/>
          <w:szCs w:val="20"/>
          <w:lang w:eastAsia="hr-HR"/>
        </w:rPr>
        <w:t>00</w:t>
      </w:r>
      <w:proofErr w:type="spellEnd"/>
      <w:r w:rsidR="00E41F03">
        <w:rPr>
          <w:rFonts w:ascii="Arial" w:eastAsia="Times New Roman" w:hAnsi="Arial" w:cs="Arial"/>
          <w:sz w:val="20"/>
          <w:szCs w:val="20"/>
          <w:lang w:eastAsia="hr-HR"/>
        </w:rPr>
        <w:t xml:space="preserve"> sati do 24:00</w:t>
      </w:r>
      <w:r w:rsidRPr="009A3BBB">
        <w:rPr>
          <w:rFonts w:ascii="Arial" w:eastAsia="Times New Roman" w:hAnsi="Arial" w:cs="Arial"/>
          <w:sz w:val="20"/>
          <w:szCs w:val="20"/>
          <w:lang w:eastAsia="hr-HR"/>
        </w:rPr>
        <w:t xml:space="preserve"> sati.</w:t>
      </w:r>
    </w:p>
    <w:p w14:paraId="6499379A" w14:textId="77777777" w:rsidR="004F4112" w:rsidRPr="009A3BBB" w:rsidRDefault="004F4112" w:rsidP="004F4112">
      <w:pPr>
        <w:spacing w:after="0" w:line="360" w:lineRule="auto"/>
        <w:ind w:left="720"/>
        <w:contextualSpacing/>
        <w:jc w:val="both"/>
        <w:rPr>
          <w:rFonts w:ascii="Arial" w:eastAsia="Times New Roman" w:hAnsi="Arial" w:cs="Arial"/>
          <w:sz w:val="20"/>
          <w:szCs w:val="20"/>
          <w:u w:val="single"/>
          <w:lang w:eastAsia="hr-HR"/>
        </w:rPr>
      </w:pPr>
    </w:p>
    <w:p w14:paraId="64F6F4B2" w14:textId="44BA3A68" w:rsidR="004F4112" w:rsidRPr="009A3BBB" w:rsidRDefault="004F4112" w:rsidP="004F4112">
      <w:pPr>
        <w:numPr>
          <w:ilvl w:val="0"/>
          <w:numId w:val="23"/>
        </w:numPr>
        <w:spacing w:after="0" w:line="360" w:lineRule="auto"/>
        <w:contextualSpacing/>
        <w:jc w:val="both"/>
        <w:rPr>
          <w:rFonts w:ascii="Arial" w:eastAsia="Times New Roman" w:hAnsi="Arial" w:cs="Arial"/>
          <w:sz w:val="20"/>
          <w:szCs w:val="20"/>
          <w:u w:val="single"/>
          <w:lang w:eastAsia="hr-HR"/>
        </w:rPr>
      </w:pPr>
      <w:r w:rsidRPr="009A3BBB">
        <w:rPr>
          <w:rFonts w:ascii="Arial" w:eastAsia="Times New Roman" w:hAnsi="Arial" w:cs="Arial"/>
          <w:sz w:val="20"/>
          <w:szCs w:val="20"/>
          <w:u w:val="single"/>
          <w:lang w:eastAsia="hr-HR"/>
        </w:rPr>
        <w:t>Grupa 2: isporuka električne energije za pokriće gubi</w:t>
      </w:r>
      <w:r w:rsidR="00E41F03">
        <w:rPr>
          <w:rFonts w:ascii="Arial" w:eastAsia="Times New Roman" w:hAnsi="Arial" w:cs="Arial"/>
          <w:sz w:val="20"/>
          <w:szCs w:val="20"/>
          <w:u w:val="single"/>
          <w:lang w:eastAsia="hr-HR"/>
        </w:rPr>
        <w:t>taka u prijenosnoj mreži u 2022</w:t>
      </w:r>
      <w:r w:rsidRPr="009A3BBB">
        <w:rPr>
          <w:rFonts w:ascii="Arial" w:eastAsia="Times New Roman" w:hAnsi="Arial" w:cs="Arial"/>
          <w:sz w:val="20"/>
          <w:szCs w:val="20"/>
          <w:u w:val="single"/>
          <w:lang w:eastAsia="hr-HR"/>
        </w:rPr>
        <w:t>. godini:</w:t>
      </w:r>
    </w:p>
    <w:p w14:paraId="71164F97" w14:textId="4C5F52DC" w:rsidR="004F4112" w:rsidRPr="009A3BBB" w:rsidRDefault="004F4112" w:rsidP="004F4112">
      <w:pPr>
        <w:spacing w:after="0" w:line="360" w:lineRule="auto"/>
        <w:ind w:left="720"/>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RAZDOBLJE ISPORUKE: od 01.01.202</w:t>
      </w:r>
      <w:r w:rsidR="00B27E9A">
        <w:rPr>
          <w:rFonts w:ascii="Arial" w:eastAsia="Times New Roman" w:hAnsi="Arial" w:cs="Arial"/>
          <w:sz w:val="20"/>
          <w:szCs w:val="20"/>
          <w:lang w:eastAsia="hr-HR"/>
        </w:rPr>
        <w:t>2</w:t>
      </w:r>
      <w:r w:rsidRPr="009A3BBB">
        <w:rPr>
          <w:rFonts w:ascii="Arial" w:eastAsia="Times New Roman" w:hAnsi="Arial" w:cs="Arial"/>
          <w:sz w:val="20"/>
          <w:szCs w:val="20"/>
          <w:lang w:eastAsia="hr-HR"/>
        </w:rPr>
        <w:t>. u 00:</w:t>
      </w:r>
      <w:proofErr w:type="spellStart"/>
      <w:r w:rsidRPr="009A3BBB">
        <w:rPr>
          <w:rFonts w:ascii="Arial" w:eastAsia="Times New Roman" w:hAnsi="Arial" w:cs="Arial"/>
          <w:sz w:val="20"/>
          <w:szCs w:val="20"/>
          <w:lang w:eastAsia="hr-HR"/>
        </w:rPr>
        <w:t>00</w:t>
      </w:r>
      <w:proofErr w:type="spellEnd"/>
      <w:r w:rsidRPr="009A3BBB">
        <w:rPr>
          <w:rFonts w:ascii="Arial" w:eastAsia="Times New Roman" w:hAnsi="Arial" w:cs="Arial"/>
          <w:sz w:val="20"/>
          <w:szCs w:val="20"/>
          <w:lang w:eastAsia="hr-HR"/>
        </w:rPr>
        <w:t xml:space="preserve"> sati do 31.12.202</w:t>
      </w:r>
      <w:r w:rsidR="00B27E9A">
        <w:rPr>
          <w:rFonts w:ascii="Arial" w:eastAsia="Times New Roman" w:hAnsi="Arial" w:cs="Arial"/>
          <w:sz w:val="20"/>
          <w:szCs w:val="20"/>
          <w:lang w:eastAsia="hr-HR"/>
        </w:rPr>
        <w:t>2</w:t>
      </w:r>
      <w:r w:rsidRPr="009A3BBB">
        <w:rPr>
          <w:rFonts w:ascii="Arial" w:eastAsia="Times New Roman" w:hAnsi="Arial" w:cs="Arial"/>
          <w:sz w:val="20"/>
          <w:szCs w:val="20"/>
          <w:lang w:eastAsia="hr-HR"/>
        </w:rPr>
        <w:t>. godine u 24:00 sati.</w:t>
      </w:r>
    </w:p>
    <w:p w14:paraId="7FF84884" w14:textId="33FCEE8D" w:rsidR="004F4112" w:rsidRPr="009A3BBB" w:rsidRDefault="004F4112" w:rsidP="004F4112">
      <w:pPr>
        <w:spacing w:after="0" w:line="360" w:lineRule="auto"/>
        <w:ind w:left="720"/>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SNAGA I PROFIL ISPORUKE: </w:t>
      </w:r>
      <w:r w:rsidR="00E85B99">
        <w:rPr>
          <w:rFonts w:ascii="Arial" w:eastAsia="Times New Roman" w:hAnsi="Arial" w:cs="Arial"/>
          <w:sz w:val="20"/>
          <w:szCs w:val="20"/>
          <w:lang w:eastAsia="hr-HR"/>
        </w:rPr>
        <w:t>X</w:t>
      </w:r>
      <w:r w:rsidR="00E41F03">
        <w:rPr>
          <w:rFonts w:ascii="Arial" w:eastAsia="Times New Roman" w:hAnsi="Arial" w:cs="Arial"/>
          <w:sz w:val="20"/>
          <w:szCs w:val="20"/>
          <w:lang w:eastAsia="hr-HR"/>
        </w:rPr>
        <w:t xml:space="preserve"> </w:t>
      </w:r>
      <w:r w:rsidRPr="009A3BBB">
        <w:rPr>
          <w:rFonts w:ascii="Arial" w:eastAsia="Times New Roman" w:hAnsi="Arial" w:cs="Arial"/>
          <w:sz w:val="20"/>
          <w:szCs w:val="20"/>
          <w:lang w:eastAsia="hr-HR"/>
        </w:rPr>
        <w:t>MWh/h svaki dan u godini, ponedjeljak - nedjelja, od 00:</w:t>
      </w:r>
      <w:proofErr w:type="spellStart"/>
      <w:r w:rsidRPr="009A3BBB">
        <w:rPr>
          <w:rFonts w:ascii="Arial" w:eastAsia="Times New Roman" w:hAnsi="Arial" w:cs="Arial"/>
          <w:sz w:val="20"/>
          <w:szCs w:val="20"/>
          <w:lang w:eastAsia="hr-HR"/>
        </w:rPr>
        <w:t>00</w:t>
      </w:r>
      <w:proofErr w:type="spellEnd"/>
      <w:r w:rsidRPr="009A3BBB">
        <w:rPr>
          <w:rFonts w:ascii="Arial" w:eastAsia="Times New Roman" w:hAnsi="Arial" w:cs="Arial"/>
          <w:sz w:val="20"/>
          <w:szCs w:val="20"/>
          <w:lang w:eastAsia="hr-HR"/>
        </w:rPr>
        <w:t xml:space="preserve"> sati do 24:00 sati.</w:t>
      </w:r>
    </w:p>
    <w:p w14:paraId="7302E91C" w14:textId="77777777" w:rsidR="004F4112" w:rsidRPr="009A3BBB" w:rsidRDefault="004F4112" w:rsidP="004F4112">
      <w:pPr>
        <w:spacing w:after="0" w:line="360" w:lineRule="auto"/>
        <w:ind w:left="720"/>
        <w:contextualSpacing/>
        <w:jc w:val="both"/>
        <w:rPr>
          <w:rFonts w:ascii="Arial" w:eastAsia="Times New Roman" w:hAnsi="Arial" w:cs="Arial"/>
          <w:sz w:val="20"/>
          <w:szCs w:val="20"/>
          <w:u w:val="single"/>
          <w:lang w:eastAsia="hr-HR"/>
        </w:rPr>
      </w:pPr>
    </w:p>
    <w:p w14:paraId="51B5CC6F" w14:textId="6CC3214D" w:rsidR="004F4112" w:rsidRPr="009A3BBB" w:rsidRDefault="004F4112" w:rsidP="004F4112">
      <w:pPr>
        <w:numPr>
          <w:ilvl w:val="0"/>
          <w:numId w:val="23"/>
        </w:numPr>
        <w:spacing w:after="0" w:line="360" w:lineRule="auto"/>
        <w:contextualSpacing/>
        <w:jc w:val="both"/>
        <w:rPr>
          <w:rFonts w:ascii="Arial" w:eastAsia="Times New Roman" w:hAnsi="Arial" w:cs="Arial"/>
          <w:sz w:val="20"/>
          <w:szCs w:val="20"/>
          <w:u w:val="single"/>
          <w:lang w:eastAsia="hr-HR"/>
        </w:rPr>
      </w:pPr>
      <w:r w:rsidRPr="009A3BBB">
        <w:rPr>
          <w:rFonts w:ascii="Arial" w:eastAsia="Times New Roman" w:hAnsi="Arial" w:cs="Arial"/>
          <w:sz w:val="20"/>
          <w:szCs w:val="20"/>
          <w:u w:val="single"/>
          <w:lang w:eastAsia="hr-HR"/>
        </w:rPr>
        <w:t>Grupa 3: isporuka električne energije za pokriće gubitaka u prijenosnoj mreži u 202</w:t>
      </w:r>
      <w:r w:rsidR="00E41F03">
        <w:rPr>
          <w:rFonts w:ascii="Arial" w:eastAsia="Times New Roman" w:hAnsi="Arial" w:cs="Arial"/>
          <w:sz w:val="20"/>
          <w:szCs w:val="20"/>
          <w:u w:val="single"/>
          <w:lang w:eastAsia="hr-HR"/>
        </w:rPr>
        <w:t>3</w:t>
      </w:r>
      <w:r w:rsidRPr="009A3BBB">
        <w:rPr>
          <w:rFonts w:ascii="Arial" w:eastAsia="Times New Roman" w:hAnsi="Arial" w:cs="Arial"/>
          <w:sz w:val="20"/>
          <w:szCs w:val="20"/>
          <w:u w:val="single"/>
          <w:lang w:eastAsia="hr-HR"/>
        </w:rPr>
        <w:t>. godini:</w:t>
      </w:r>
    </w:p>
    <w:p w14:paraId="4670A281" w14:textId="44B142D2" w:rsidR="004F4112" w:rsidRPr="009A3BBB" w:rsidRDefault="004F4112" w:rsidP="004F4112">
      <w:pPr>
        <w:spacing w:after="0" w:line="360" w:lineRule="auto"/>
        <w:ind w:left="720"/>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RAZDOBLJE ISPORUKE: od 01.01.202</w:t>
      </w:r>
      <w:r w:rsidR="00B27E9A">
        <w:rPr>
          <w:rFonts w:ascii="Arial" w:eastAsia="Times New Roman" w:hAnsi="Arial" w:cs="Arial"/>
          <w:sz w:val="20"/>
          <w:szCs w:val="20"/>
          <w:lang w:eastAsia="hr-HR"/>
        </w:rPr>
        <w:t>3</w:t>
      </w:r>
      <w:r w:rsidRPr="009A3BBB">
        <w:rPr>
          <w:rFonts w:ascii="Arial" w:eastAsia="Times New Roman" w:hAnsi="Arial" w:cs="Arial"/>
          <w:sz w:val="20"/>
          <w:szCs w:val="20"/>
          <w:lang w:eastAsia="hr-HR"/>
        </w:rPr>
        <w:t>. u 00:</w:t>
      </w:r>
      <w:proofErr w:type="spellStart"/>
      <w:r w:rsidRPr="009A3BBB">
        <w:rPr>
          <w:rFonts w:ascii="Arial" w:eastAsia="Times New Roman" w:hAnsi="Arial" w:cs="Arial"/>
          <w:sz w:val="20"/>
          <w:szCs w:val="20"/>
          <w:lang w:eastAsia="hr-HR"/>
        </w:rPr>
        <w:t>00</w:t>
      </w:r>
      <w:proofErr w:type="spellEnd"/>
      <w:r w:rsidRPr="009A3BBB">
        <w:rPr>
          <w:rFonts w:ascii="Arial" w:eastAsia="Times New Roman" w:hAnsi="Arial" w:cs="Arial"/>
          <w:sz w:val="20"/>
          <w:szCs w:val="20"/>
          <w:lang w:eastAsia="hr-HR"/>
        </w:rPr>
        <w:t xml:space="preserve"> sati do 31.12.202</w:t>
      </w:r>
      <w:r w:rsidR="00B27E9A">
        <w:rPr>
          <w:rFonts w:ascii="Arial" w:eastAsia="Times New Roman" w:hAnsi="Arial" w:cs="Arial"/>
          <w:sz w:val="20"/>
          <w:szCs w:val="20"/>
          <w:lang w:eastAsia="hr-HR"/>
        </w:rPr>
        <w:t>3</w:t>
      </w:r>
      <w:r w:rsidRPr="009A3BBB">
        <w:rPr>
          <w:rFonts w:ascii="Arial" w:eastAsia="Times New Roman" w:hAnsi="Arial" w:cs="Arial"/>
          <w:sz w:val="20"/>
          <w:szCs w:val="20"/>
          <w:lang w:eastAsia="hr-HR"/>
        </w:rPr>
        <w:t>. godine u 24:00 sati.</w:t>
      </w:r>
    </w:p>
    <w:p w14:paraId="6A170315" w14:textId="40FDEECE" w:rsidR="004F4112" w:rsidRPr="009A3BBB" w:rsidRDefault="004F4112" w:rsidP="004F4112">
      <w:pPr>
        <w:spacing w:after="0" w:line="360" w:lineRule="auto"/>
        <w:ind w:left="720"/>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SNAGA I PROFIL ISPORUKE: </w:t>
      </w:r>
      <w:r w:rsidR="00E85B99">
        <w:rPr>
          <w:rFonts w:ascii="Arial" w:eastAsia="Times New Roman" w:hAnsi="Arial" w:cs="Arial"/>
          <w:sz w:val="20"/>
          <w:szCs w:val="20"/>
          <w:lang w:eastAsia="hr-HR"/>
        </w:rPr>
        <w:t>X</w:t>
      </w:r>
      <w:r w:rsidRPr="009A3BBB">
        <w:rPr>
          <w:rFonts w:ascii="Arial" w:eastAsia="Times New Roman" w:hAnsi="Arial" w:cs="Arial"/>
          <w:sz w:val="20"/>
          <w:szCs w:val="20"/>
          <w:lang w:eastAsia="hr-HR"/>
        </w:rPr>
        <w:t xml:space="preserve"> MWh/h svaki dan u godini, ponedjeljak - nedjelja, od 00:</w:t>
      </w:r>
      <w:proofErr w:type="spellStart"/>
      <w:r w:rsidRPr="009A3BBB">
        <w:rPr>
          <w:rFonts w:ascii="Arial" w:eastAsia="Times New Roman" w:hAnsi="Arial" w:cs="Arial"/>
          <w:sz w:val="20"/>
          <w:szCs w:val="20"/>
          <w:lang w:eastAsia="hr-HR"/>
        </w:rPr>
        <w:t>00</w:t>
      </w:r>
      <w:proofErr w:type="spellEnd"/>
      <w:r w:rsidRPr="009A3BBB">
        <w:rPr>
          <w:rFonts w:ascii="Arial" w:eastAsia="Times New Roman" w:hAnsi="Arial" w:cs="Arial"/>
          <w:sz w:val="20"/>
          <w:szCs w:val="20"/>
          <w:lang w:eastAsia="hr-HR"/>
        </w:rPr>
        <w:t xml:space="preserve"> sati do 24:00 sati.</w:t>
      </w:r>
    </w:p>
    <w:p w14:paraId="0FDE1CC4" w14:textId="77777777" w:rsidR="004F4112" w:rsidRPr="009A3BBB" w:rsidRDefault="004F4112" w:rsidP="004F4112">
      <w:pPr>
        <w:spacing w:after="0" w:line="360" w:lineRule="auto"/>
        <w:ind w:left="720"/>
        <w:contextualSpacing/>
        <w:jc w:val="both"/>
        <w:rPr>
          <w:rFonts w:ascii="Arial" w:eastAsia="Times New Roman" w:hAnsi="Arial" w:cs="Arial"/>
          <w:sz w:val="20"/>
          <w:szCs w:val="20"/>
          <w:lang w:eastAsia="hr-HR"/>
        </w:rPr>
      </w:pPr>
    </w:p>
    <w:p w14:paraId="57024067"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UGOVORENE KOLIČINE ENERGIJE I CIJENE</w:t>
      </w:r>
    </w:p>
    <w:p w14:paraId="0C6D87E9"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Članak 3.</w:t>
      </w:r>
    </w:p>
    <w:p w14:paraId="6103BCF9"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677599A9" w14:textId="258A9184" w:rsidR="004F4112" w:rsidRPr="009A3BBB" w:rsidRDefault="004F4112" w:rsidP="004F4112">
      <w:pPr>
        <w:spacing w:after="0" w:line="360" w:lineRule="auto"/>
        <w:ind w:firstLine="360"/>
        <w:rPr>
          <w:rFonts w:ascii="Arial" w:eastAsia="Times New Roman" w:hAnsi="Arial" w:cs="Arial"/>
          <w:bCs/>
          <w:sz w:val="20"/>
          <w:szCs w:val="20"/>
          <w:lang w:eastAsia="hr-HR"/>
        </w:rPr>
      </w:pPr>
      <w:r w:rsidRPr="009A3BBB">
        <w:rPr>
          <w:rFonts w:ascii="Arial" w:eastAsia="Times New Roman" w:hAnsi="Arial" w:cs="Arial"/>
          <w:bCs/>
          <w:sz w:val="20"/>
          <w:szCs w:val="20"/>
          <w:lang w:eastAsia="hr-HR"/>
        </w:rPr>
        <w:t>Prema grup</w:t>
      </w:r>
      <w:r w:rsidR="00BF256F">
        <w:rPr>
          <w:rFonts w:ascii="Arial" w:eastAsia="Times New Roman" w:hAnsi="Arial" w:cs="Arial"/>
          <w:bCs/>
          <w:sz w:val="20"/>
          <w:szCs w:val="20"/>
          <w:lang w:eastAsia="hr-HR"/>
        </w:rPr>
        <w:t>i/</w:t>
      </w:r>
      <w:r w:rsidRPr="009A3BBB">
        <w:rPr>
          <w:rFonts w:ascii="Arial" w:eastAsia="Times New Roman" w:hAnsi="Arial" w:cs="Arial"/>
          <w:bCs/>
          <w:sz w:val="20"/>
          <w:szCs w:val="20"/>
          <w:lang w:eastAsia="hr-HR"/>
        </w:rPr>
        <w:t>ama</w:t>
      </w:r>
      <w:r w:rsidR="00BF256F">
        <w:rPr>
          <w:rFonts w:ascii="Arial" w:eastAsia="Times New Roman" w:hAnsi="Arial" w:cs="Arial"/>
          <w:bCs/>
          <w:sz w:val="20"/>
          <w:szCs w:val="20"/>
          <w:lang w:eastAsia="hr-HR"/>
        </w:rPr>
        <w:t xml:space="preserve"> i ponudi/ama</w:t>
      </w:r>
      <w:r w:rsidRPr="009A3BBB">
        <w:rPr>
          <w:rFonts w:ascii="Arial" w:eastAsia="Times New Roman" w:hAnsi="Arial" w:cs="Arial"/>
          <w:bCs/>
          <w:sz w:val="20"/>
          <w:szCs w:val="20"/>
          <w:lang w:eastAsia="hr-HR"/>
        </w:rPr>
        <w:t>:</w:t>
      </w:r>
    </w:p>
    <w:p w14:paraId="2594D63E" w14:textId="77777777" w:rsidR="004F4112" w:rsidRPr="009A3BBB" w:rsidRDefault="004F4112" w:rsidP="004F4112">
      <w:pPr>
        <w:numPr>
          <w:ilvl w:val="0"/>
          <w:numId w:val="24"/>
        </w:numPr>
        <w:spacing w:after="0" w:line="360" w:lineRule="auto"/>
        <w:contextualSpacing/>
        <w:jc w:val="both"/>
        <w:rPr>
          <w:rFonts w:ascii="Arial" w:eastAsia="Times New Roman" w:hAnsi="Arial" w:cs="Arial"/>
          <w:sz w:val="20"/>
          <w:szCs w:val="20"/>
          <w:lang w:eastAsia="hr-HR"/>
        </w:rPr>
      </w:pPr>
      <w:r w:rsidRPr="009A3BBB">
        <w:rPr>
          <w:rFonts w:ascii="Arial" w:eastAsia="Times New Roman" w:hAnsi="Arial" w:cs="Arial"/>
          <w:sz w:val="20"/>
          <w:szCs w:val="20"/>
          <w:u w:val="single"/>
          <w:lang w:eastAsia="hr-HR"/>
        </w:rPr>
        <w:t>Za grupu 1</w:t>
      </w:r>
      <w:r w:rsidRPr="009A3BBB">
        <w:rPr>
          <w:rFonts w:ascii="Arial" w:eastAsia="Times New Roman" w:hAnsi="Arial" w:cs="Arial"/>
          <w:sz w:val="20"/>
          <w:szCs w:val="20"/>
          <w:lang w:eastAsia="hr-HR"/>
        </w:rPr>
        <w:t xml:space="preserve">: Jedinična cijena za energiju iz članka 2. od _____ MWh iznosi </w:t>
      </w:r>
      <w:r w:rsidRPr="009A3BBB">
        <w:rPr>
          <w:rFonts w:ascii="Arial" w:eastAsia="Times New Roman" w:hAnsi="Arial" w:cs="Arial"/>
          <w:b/>
          <w:sz w:val="20"/>
          <w:szCs w:val="20"/>
          <w:lang w:eastAsia="hr-HR"/>
        </w:rPr>
        <w:t>_____ €/MWh</w:t>
      </w:r>
      <w:r w:rsidRPr="009A3BBB">
        <w:rPr>
          <w:rFonts w:ascii="Arial" w:eastAsia="Times New Roman" w:hAnsi="Arial" w:cs="Arial"/>
          <w:sz w:val="20"/>
          <w:szCs w:val="20"/>
          <w:lang w:eastAsia="hr-HR"/>
        </w:rPr>
        <w:t xml:space="preserve"> (slovima: ______ po MWh), dok ukupna cijena za ukupnu količinu energije iz članka 2. za ovu grupu iznosi </w:t>
      </w:r>
      <w:r w:rsidRPr="009A3BBB">
        <w:rPr>
          <w:rFonts w:ascii="Arial" w:eastAsia="Times New Roman" w:hAnsi="Arial" w:cs="Arial"/>
          <w:b/>
          <w:sz w:val="20"/>
          <w:szCs w:val="20"/>
          <w:lang w:eastAsia="hr-HR"/>
        </w:rPr>
        <w:t>_______ €</w:t>
      </w:r>
      <w:r w:rsidRPr="009A3BBB">
        <w:rPr>
          <w:rFonts w:ascii="Arial" w:eastAsia="Times New Roman" w:hAnsi="Arial" w:cs="Arial"/>
          <w:sz w:val="20"/>
          <w:szCs w:val="20"/>
          <w:lang w:eastAsia="hr-HR"/>
        </w:rPr>
        <w:t xml:space="preserve"> (slovima: ______) za period cijele 202</w:t>
      </w:r>
      <w:r w:rsidR="00B27E9A">
        <w:rPr>
          <w:rFonts w:ascii="Arial" w:eastAsia="Times New Roman" w:hAnsi="Arial" w:cs="Arial"/>
          <w:sz w:val="20"/>
          <w:szCs w:val="20"/>
          <w:lang w:eastAsia="hr-HR"/>
        </w:rPr>
        <w:t>1</w:t>
      </w:r>
      <w:r w:rsidRPr="009A3BBB">
        <w:rPr>
          <w:rFonts w:ascii="Arial" w:eastAsia="Times New Roman" w:hAnsi="Arial" w:cs="Arial"/>
          <w:sz w:val="20"/>
          <w:szCs w:val="20"/>
          <w:lang w:eastAsia="hr-HR"/>
        </w:rPr>
        <w:t>. godine i uključuje sve pripadajuće troškove.</w:t>
      </w:r>
    </w:p>
    <w:p w14:paraId="59EBC6F0" w14:textId="77777777" w:rsidR="004F4112" w:rsidRPr="009A3BBB" w:rsidRDefault="004F4112" w:rsidP="004F4112">
      <w:pPr>
        <w:spacing w:after="0" w:line="360" w:lineRule="auto"/>
        <w:ind w:left="360"/>
        <w:contextualSpacing/>
        <w:jc w:val="both"/>
        <w:rPr>
          <w:rFonts w:ascii="Arial" w:eastAsia="Times New Roman" w:hAnsi="Arial" w:cs="Arial"/>
          <w:sz w:val="20"/>
          <w:szCs w:val="20"/>
          <w:lang w:eastAsia="hr-HR"/>
        </w:rPr>
      </w:pPr>
    </w:p>
    <w:p w14:paraId="453BCACA" w14:textId="77777777" w:rsidR="004F4112" w:rsidRPr="009A3BBB" w:rsidRDefault="004F4112" w:rsidP="004F4112">
      <w:pPr>
        <w:numPr>
          <w:ilvl w:val="0"/>
          <w:numId w:val="24"/>
        </w:numPr>
        <w:spacing w:after="0" w:line="360" w:lineRule="auto"/>
        <w:contextualSpacing/>
        <w:jc w:val="both"/>
        <w:rPr>
          <w:rFonts w:ascii="Arial" w:eastAsia="Times New Roman" w:hAnsi="Arial" w:cs="Arial"/>
          <w:sz w:val="20"/>
          <w:szCs w:val="20"/>
          <w:lang w:eastAsia="hr-HR"/>
        </w:rPr>
      </w:pPr>
      <w:r w:rsidRPr="009A3BBB">
        <w:rPr>
          <w:rFonts w:ascii="Arial" w:eastAsia="Times New Roman" w:hAnsi="Arial" w:cs="Arial"/>
          <w:sz w:val="20"/>
          <w:szCs w:val="20"/>
          <w:u w:val="single"/>
          <w:lang w:eastAsia="hr-HR"/>
        </w:rPr>
        <w:t>Za grupu 2</w:t>
      </w:r>
      <w:r w:rsidRPr="009A3BBB">
        <w:rPr>
          <w:rFonts w:ascii="Arial" w:eastAsia="Times New Roman" w:hAnsi="Arial" w:cs="Arial"/>
          <w:sz w:val="20"/>
          <w:szCs w:val="20"/>
          <w:lang w:eastAsia="hr-HR"/>
        </w:rPr>
        <w:t xml:space="preserve">: Jedinična cijena za energiju iz članka 2. od _____ MWh iznosi </w:t>
      </w:r>
      <w:r w:rsidRPr="009A3BBB">
        <w:rPr>
          <w:rFonts w:ascii="Arial" w:eastAsia="Times New Roman" w:hAnsi="Arial" w:cs="Arial"/>
          <w:b/>
          <w:sz w:val="20"/>
          <w:szCs w:val="20"/>
          <w:lang w:eastAsia="hr-HR"/>
        </w:rPr>
        <w:t>_____ €/MWh</w:t>
      </w:r>
      <w:r w:rsidRPr="009A3BBB">
        <w:rPr>
          <w:rFonts w:ascii="Arial" w:eastAsia="Times New Roman" w:hAnsi="Arial" w:cs="Arial"/>
          <w:sz w:val="20"/>
          <w:szCs w:val="20"/>
          <w:lang w:eastAsia="hr-HR"/>
        </w:rPr>
        <w:t xml:space="preserve"> (slovima: ______ po MWh), dok ukupna cijena za ukupnu količinu energije iz članka 2. za ovu grupu iznosi </w:t>
      </w:r>
      <w:r w:rsidRPr="009A3BBB">
        <w:rPr>
          <w:rFonts w:ascii="Arial" w:eastAsia="Times New Roman" w:hAnsi="Arial" w:cs="Arial"/>
          <w:b/>
          <w:sz w:val="20"/>
          <w:szCs w:val="20"/>
          <w:lang w:eastAsia="hr-HR"/>
        </w:rPr>
        <w:t>_______ €</w:t>
      </w:r>
      <w:r w:rsidRPr="009A3BBB">
        <w:rPr>
          <w:rFonts w:ascii="Arial" w:eastAsia="Times New Roman" w:hAnsi="Arial" w:cs="Arial"/>
          <w:sz w:val="20"/>
          <w:szCs w:val="20"/>
          <w:lang w:eastAsia="hr-HR"/>
        </w:rPr>
        <w:t xml:space="preserve"> (slovima: ______) za period cijele 202</w:t>
      </w:r>
      <w:r w:rsidR="00B27E9A">
        <w:rPr>
          <w:rFonts w:ascii="Arial" w:eastAsia="Times New Roman" w:hAnsi="Arial" w:cs="Arial"/>
          <w:sz w:val="20"/>
          <w:szCs w:val="20"/>
          <w:lang w:eastAsia="hr-HR"/>
        </w:rPr>
        <w:t>2</w:t>
      </w:r>
      <w:r w:rsidRPr="009A3BBB">
        <w:rPr>
          <w:rFonts w:ascii="Arial" w:eastAsia="Times New Roman" w:hAnsi="Arial" w:cs="Arial"/>
          <w:sz w:val="20"/>
          <w:szCs w:val="20"/>
          <w:lang w:eastAsia="hr-HR"/>
        </w:rPr>
        <w:t>. godine i uključuje sve pripadajuće troškove.</w:t>
      </w:r>
    </w:p>
    <w:p w14:paraId="21DF8CEA" w14:textId="77777777" w:rsidR="004F4112" w:rsidRPr="009A3BBB" w:rsidRDefault="004F4112" w:rsidP="004F4112">
      <w:pPr>
        <w:spacing w:after="0" w:line="360" w:lineRule="auto"/>
        <w:contextualSpacing/>
        <w:jc w:val="both"/>
        <w:rPr>
          <w:rFonts w:ascii="Arial" w:eastAsia="Times New Roman" w:hAnsi="Arial" w:cs="Arial"/>
          <w:sz w:val="20"/>
          <w:szCs w:val="20"/>
          <w:lang w:eastAsia="hr-HR"/>
        </w:rPr>
      </w:pPr>
    </w:p>
    <w:p w14:paraId="182DA535" w14:textId="77777777" w:rsidR="004F4112" w:rsidRPr="009A3BBB" w:rsidRDefault="004F4112" w:rsidP="004F4112">
      <w:pPr>
        <w:numPr>
          <w:ilvl w:val="0"/>
          <w:numId w:val="24"/>
        </w:numPr>
        <w:spacing w:after="0" w:line="360" w:lineRule="auto"/>
        <w:contextualSpacing/>
        <w:jc w:val="both"/>
        <w:rPr>
          <w:rFonts w:ascii="Arial" w:eastAsia="Times New Roman" w:hAnsi="Arial" w:cs="Arial"/>
          <w:sz w:val="20"/>
          <w:szCs w:val="20"/>
          <w:lang w:eastAsia="hr-HR"/>
        </w:rPr>
      </w:pPr>
      <w:r w:rsidRPr="009A3BBB">
        <w:rPr>
          <w:rFonts w:ascii="Arial" w:eastAsia="Times New Roman" w:hAnsi="Arial" w:cs="Arial"/>
          <w:sz w:val="20"/>
          <w:szCs w:val="20"/>
          <w:u w:val="single"/>
          <w:lang w:eastAsia="hr-HR"/>
        </w:rPr>
        <w:t>Za grupu 3</w:t>
      </w:r>
      <w:r w:rsidRPr="009A3BBB">
        <w:rPr>
          <w:rFonts w:ascii="Arial" w:eastAsia="Times New Roman" w:hAnsi="Arial" w:cs="Arial"/>
          <w:sz w:val="20"/>
          <w:szCs w:val="20"/>
          <w:lang w:eastAsia="hr-HR"/>
        </w:rPr>
        <w:t xml:space="preserve">: Jedinična cijena za energiju iz članka 2. od _____ MWh iznosi </w:t>
      </w:r>
      <w:r w:rsidRPr="009A3BBB">
        <w:rPr>
          <w:rFonts w:ascii="Arial" w:eastAsia="Times New Roman" w:hAnsi="Arial" w:cs="Arial"/>
          <w:b/>
          <w:sz w:val="20"/>
          <w:szCs w:val="20"/>
          <w:lang w:eastAsia="hr-HR"/>
        </w:rPr>
        <w:t>_____ €/MWh</w:t>
      </w:r>
      <w:r w:rsidRPr="009A3BBB">
        <w:rPr>
          <w:rFonts w:ascii="Arial" w:eastAsia="Times New Roman" w:hAnsi="Arial" w:cs="Arial"/>
          <w:sz w:val="20"/>
          <w:szCs w:val="20"/>
          <w:lang w:eastAsia="hr-HR"/>
        </w:rPr>
        <w:t xml:space="preserve"> (slovima: ______ po MWh), dok ukupna cijena za ukupnu količinu energije iz članka 2. za ovu grupu iznosi </w:t>
      </w:r>
      <w:r w:rsidRPr="009A3BBB">
        <w:rPr>
          <w:rFonts w:ascii="Arial" w:eastAsia="Times New Roman" w:hAnsi="Arial" w:cs="Arial"/>
          <w:b/>
          <w:sz w:val="20"/>
          <w:szCs w:val="20"/>
          <w:lang w:eastAsia="hr-HR"/>
        </w:rPr>
        <w:t>_______ €</w:t>
      </w:r>
      <w:r w:rsidRPr="009A3BBB">
        <w:rPr>
          <w:rFonts w:ascii="Arial" w:eastAsia="Times New Roman" w:hAnsi="Arial" w:cs="Arial"/>
          <w:sz w:val="20"/>
          <w:szCs w:val="20"/>
          <w:lang w:eastAsia="hr-HR"/>
        </w:rPr>
        <w:t xml:space="preserve"> (slovima: ______) za period cijele 202</w:t>
      </w:r>
      <w:r w:rsidR="00B27E9A">
        <w:rPr>
          <w:rFonts w:ascii="Arial" w:eastAsia="Times New Roman" w:hAnsi="Arial" w:cs="Arial"/>
          <w:sz w:val="20"/>
          <w:szCs w:val="20"/>
          <w:lang w:eastAsia="hr-HR"/>
        </w:rPr>
        <w:t>3</w:t>
      </w:r>
      <w:r w:rsidRPr="009A3BBB">
        <w:rPr>
          <w:rFonts w:ascii="Arial" w:eastAsia="Times New Roman" w:hAnsi="Arial" w:cs="Arial"/>
          <w:sz w:val="20"/>
          <w:szCs w:val="20"/>
          <w:lang w:eastAsia="hr-HR"/>
        </w:rPr>
        <w:t>. godine i uključuje sve pripadajuće troškove.</w:t>
      </w:r>
    </w:p>
    <w:p w14:paraId="2A279E93" w14:textId="77777777" w:rsidR="004F4112" w:rsidRPr="009A3BBB" w:rsidRDefault="004F4112" w:rsidP="004F4112">
      <w:pPr>
        <w:spacing w:after="0" w:line="360" w:lineRule="auto"/>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 </w:t>
      </w:r>
    </w:p>
    <w:p w14:paraId="4CFB2958" w14:textId="77777777" w:rsidR="004F4112" w:rsidRPr="009A3BBB" w:rsidRDefault="004F4112" w:rsidP="004F4112">
      <w:pPr>
        <w:numPr>
          <w:ilvl w:val="0"/>
          <w:numId w:val="24"/>
        </w:numPr>
        <w:spacing w:after="0" w:line="360" w:lineRule="auto"/>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Preuzetu električnu energiju Kupac će platiti na osnovi računa mjesečno.</w:t>
      </w:r>
    </w:p>
    <w:p w14:paraId="5A6DFACC" w14:textId="77777777" w:rsidR="004F4112" w:rsidRPr="009A3BBB" w:rsidRDefault="004F4112" w:rsidP="004F4112">
      <w:pPr>
        <w:numPr>
          <w:ilvl w:val="0"/>
          <w:numId w:val="24"/>
        </w:numPr>
        <w:spacing w:after="0" w:line="360" w:lineRule="auto"/>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Cijene su izražene bez PDV-a koji se obračunava u skladu s važećim zakonskim odredbama.</w:t>
      </w:r>
    </w:p>
    <w:p w14:paraId="483B382E" w14:textId="6036D2AB" w:rsidR="004F4112" w:rsidRPr="009A3BBB" w:rsidRDefault="004F4112" w:rsidP="004F4112">
      <w:pPr>
        <w:numPr>
          <w:ilvl w:val="0"/>
          <w:numId w:val="24"/>
        </w:numPr>
        <w:spacing w:after="0" w:line="360" w:lineRule="auto"/>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Jedinična cijena je nepromjenjiva i iznosi onoliko koliko je određeno za svaku pojedinačnu grupu (godinu).</w:t>
      </w:r>
    </w:p>
    <w:p w14:paraId="22E70EE9" w14:textId="240744E8" w:rsidR="004F4112" w:rsidRPr="009A3BBB" w:rsidRDefault="00EA70F2" w:rsidP="004F4112">
      <w:pPr>
        <w:autoSpaceDE w:val="0"/>
        <w:autoSpaceDN w:val="0"/>
        <w:adjustRightInd w:val="0"/>
        <w:spacing w:after="0" w:line="240" w:lineRule="auto"/>
        <w:jc w:val="both"/>
        <w:rPr>
          <w:rFonts w:ascii="Arial" w:eastAsia="SimSun" w:hAnsi="Arial" w:cs="Arial"/>
          <w:sz w:val="20"/>
          <w:szCs w:val="20"/>
          <w:lang w:eastAsia="zh-CN"/>
        </w:rPr>
      </w:pPr>
      <w:r w:rsidRPr="009A3BBB">
        <w:rPr>
          <w:rFonts w:ascii="Arial" w:eastAsia="SimSun" w:hAnsi="Arial" w:cs="Arial"/>
          <w:i/>
          <w:noProof/>
          <w:sz w:val="20"/>
          <w:szCs w:val="20"/>
          <w:lang w:eastAsia="hr-HR"/>
        </w:rPr>
        <mc:AlternateContent>
          <mc:Choice Requires="wps">
            <w:drawing>
              <wp:anchor distT="0" distB="0" distL="114300" distR="114300" simplePos="0" relativeHeight="251658240" behindDoc="0" locked="0" layoutInCell="1" allowOverlap="1" wp14:anchorId="1D0C15BE" wp14:editId="5383D154">
                <wp:simplePos x="0" y="0"/>
                <wp:positionH relativeFrom="column">
                  <wp:posOffset>322911</wp:posOffset>
                </wp:positionH>
                <wp:positionV relativeFrom="paragraph">
                  <wp:posOffset>106321</wp:posOffset>
                </wp:positionV>
                <wp:extent cx="5534025" cy="466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534025" cy="466725"/>
                        </a:xfrm>
                        <a:prstGeom prst="rect">
                          <a:avLst/>
                        </a:prstGeom>
                        <a:solidFill>
                          <a:sysClr val="window" lastClr="FFFFFF"/>
                        </a:solidFill>
                        <a:ln w="6350">
                          <a:solidFill>
                            <a:prstClr val="black"/>
                          </a:solidFill>
                        </a:ln>
                        <a:effectLst/>
                      </wps:spPr>
                      <wps:txbx>
                        <w:txbxContent>
                          <w:p w14:paraId="29F878E7" w14:textId="77777777" w:rsidR="004F4112" w:rsidRPr="00BD2C7C" w:rsidRDefault="004F4112" w:rsidP="004F4112">
                            <w:pPr>
                              <w:spacing w:after="0" w:line="240" w:lineRule="auto"/>
                              <w:jc w:val="both"/>
                              <w:rPr>
                                <w:rFonts w:ascii="Arial" w:eastAsia="Times New Roman" w:hAnsi="Arial" w:cs="Arial"/>
                                <w:i/>
                                <w:sz w:val="20"/>
                                <w:szCs w:val="20"/>
                                <w:lang w:eastAsia="hr-HR"/>
                              </w:rPr>
                            </w:pPr>
                            <w:r w:rsidRPr="00BB1836">
                              <w:rPr>
                                <w:rFonts w:ascii="Arial" w:eastAsia="Times New Roman" w:hAnsi="Arial" w:cs="Arial"/>
                                <w:i/>
                                <w:sz w:val="20"/>
                                <w:szCs w:val="20"/>
                                <w:lang w:eastAsia="hr-HR"/>
                              </w:rPr>
                              <w:t xml:space="preserve">Primjena/broj pojedinih stavaka iz članka 2. i 3. ovisit će o broju grupa/broju ponuda za </w:t>
                            </w:r>
                            <w:r w:rsidRPr="00BD2C7C">
                              <w:rPr>
                                <w:rFonts w:ascii="Arial" w:eastAsia="Times New Roman" w:hAnsi="Arial" w:cs="Arial"/>
                                <w:i/>
                                <w:sz w:val="20"/>
                                <w:szCs w:val="20"/>
                                <w:lang w:eastAsia="hr-HR"/>
                              </w:rPr>
                              <w:t xml:space="preserve">koje se sklapa ugovor.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45pt;margin-top:8.35pt;width:435.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" fillcolor="window" strokeweight=".5pt">
                <v:textbox>
                  <w:txbxContent>
                    <w:p w14:paraId="29F878E7" w14:textId="77777777" w:rsidR="004F4112" w:rsidRPr="00BD2C7C" w:rsidRDefault="004F4112" w:rsidP="004F4112">
                      <w:pPr>
                        <w:spacing w:after="0" w:line="240" w:lineRule="auto"/>
                        <w:jc w:val="both"/>
                        <w:rPr>
                          <w:rFonts w:ascii="Arial" w:eastAsia="Times New Roman" w:hAnsi="Arial" w:cs="Arial"/>
                          <w:i/>
                          <w:sz w:val="20"/>
                          <w:szCs w:val="20"/>
                          <w:lang w:eastAsia="hr-HR"/>
                        </w:rPr>
                      </w:pPr>
                      <w:r w:rsidRPr="00BB1836">
                        <w:rPr>
                          <w:rFonts w:ascii="Arial" w:eastAsia="Times New Roman" w:hAnsi="Arial" w:cs="Arial"/>
                          <w:i/>
                          <w:sz w:val="20"/>
                          <w:szCs w:val="20"/>
                          <w:lang w:eastAsia="hr-HR"/>
                        </w:rPr>
                        <w:t xml:space="preserve">Primjena/broj pojedinih stavaka iz članka 2. i 3. ovisit će o broju grupa/broju ponuda za </w:t>
                      </w:r>
                      <w:r w:rsidRPr="00BD2C7C">
                        <w:rPr>
                          <w:rFonts w:ascii="Arial" w:eastAsia="Times New Roman" w:hAnsi="Arial" w:cs="Arial"/>
                          <w:i/>
                          <w:sz w:val="20"/>
                          <w:szCs w:val="20"/>
                          <w:lang w:eastAsia="hr-HR"/>
                        </w:rPr>
                        <w:t xml:space="preserve">koje se sklapa ugovor. </w:t>
                      </w:r>
                    </w:p>
                  </w:txbxContent>
                </v:textbox>
              </v:shape>
            </w:pict>
          </mc:Fallback>
        </mc:AlternateContent>
      </w:r>
    </w:p>
    <w:p w14:paraId="1533BE17" w14:textId="58F3EA39"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3C42EFEA"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6EFAAE1C"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29D92E8B" w14:textId="77777777" w:rsidR="00EA70F2" w:rsidRDefault="00EA70F2" w:rsidP="004F4112">
      <w:pPr>
        <w:spacing w:after="0" w:line="360" w:lineRule="auto"/>
        <w:jc w:val="center"/>
        <w:rPr>
          <w:rFonts w:ascii="Arial" w:eastAsia="Times New Roman" w:hAnsi="Arial" w:cs="Arial"/>
          <w:b/>
          <w:bCs/>
          <w:sz w:val="20"/>
          <w:szCs w:val="20"/>
          <w:lang w:eastAsia="hr-HR"/>
        </w:rPr>
      </w:pPr>
    </w:p>
    <w:p w14:paraId="717512BD" w14:textId="77777777" w:rsidR="00EA70F2" w:rsidRDefault="00EA70F2" w:rsidP="004F4112">
      <w:pPr>
        <w:spacing w:after="0" w:line="360" w:lineRule="auto"/>
        <w:jc w:val="center"/>
        <w:rPr>
          <w:rFonts w:ascii="Arial" w:eastAsia="Times New Roman" w:hAnsi="Arial" w:cs="Arial"/>
          <w:b/>
          <w:bCs/>
          <w:sz w:val="20"/>
          <w:szCs w:val="20"/>
          <w:lang w:eastAsia="hr-HR"/>
        </w:rPr>
      </w:pPr>
    </w:p>
    <w:p w14:paraId="21F65AAA" w14:textId="3790E435"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lastRenderedPageBreak/>
        <w:t xml:space="preserve">Članak 4. </w:t>
      </w:r>
    </w:p>
    <w:p w14:paraId="0300F438"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p>
    <w:p w14:paraId="56A5AE42" w14:textId="77777777" w:rsidR="004F4112" w:rsidRPr="009A3BBB" w:rsidRDefault="004F4112" w:rsidP="004F4112">
      <w:pPr>
        <w:numPr>
          <w:ilvl w:val="0"/>
          <w:numId w:val="27"/>
        </w:numPr>
        <w:spacing w:after="0" w:line="360" w:lineRule="auto"/>
        <w:ind w:hanging="357"/>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Prodavatelj:</w:t>
      </w:r>
    </w:p>
    <w:p w14:paraId="2D1AF05F" w14:textId="77777777" w:rsidR="004F4112" w:rsidRPr="009A3BBB" w:rsidRDefault="004F4112" w:rsidP="004F4112">
      <w:pPr>
        <w:numPr>
          <w:ilvl w:val="0"/>
          <w:numId w:val="25"/>
        </w:numPr>
        <w:tabs>
          <w:tab w:val="left" w:pos="2438"/>
        </w:tabs>
        <w:spacing w:after="0" w:line="360" w:lineRule="auto"/>
        <w:ind w:hanging="357"/>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će isporučiti električnu energiju, te ispuniti sve obveze, koje su navedene u odredbama ovog Ugovora,</w:t>
      </w:r>
    </w:p>
    <w:p w14:paraId="7D84478C" w14:textId="77777777" w:rsidR="004F4112" w:rsidRPr="009A3BBB" w:rsidRDefault="004F4112" w:rsidP="004F4112">
      <w:pPr>
        <w:numPr>
          <w:ilvl w:val="0"/>
          <w:numId w:val="25"/>
        </w:numPr>
        <w:tabs>
          <w:tab w:val="left" w:pos="540"/>
        </w:tabs>
        <w:spacing w:after="0" w:line="360" w:lineRule="auto"/>
        <w:ind w:hanging="357"/>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snosi sve troškove, poreze i sva druga davanja nastala u vezi s isporukom električne energije za pokriće gubitaka do mjesta isporuke,</w:t>
      </w:r>
    </w:p>
    <w:p w14:paraId="56B9BA4C" w14:textId="77777777" w:rsidR="004F4112" w:rsidRPr="009A3BBB" w:rsidRDefault="004F4112" w:rsidP="004F4112">
      <w:pPr>
        <w:numPr>
          <w:ilvl w:val="0"/>
          <w:numId w:val="25"/>
        </w:numPr>
        <w:tabs>
          <w:tab w:val="left" w:pos="540"/>
        </w:tabs>
        <w:spacing w:after="0" w:line="360" w:lineRule="auto"/>
        <w:ind w:hanging="357"/>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je odgovoran za prijavu tržišnih transakcija za isporuku električne energije za pokriće gubitka u prijenosnoj mreži u skladu s Pravilima djelovanja tržišta električne energije.</w:t>
      </w:r>
    </w:p>
    <w:p w14:paraId="2E2CD9F1" w14:textId="77777777" w:rsidR="004F4112" w:rsidRPr="009A3BBB" w:rsidRDefault="004F4112" w:rsidP="004F4112">
      <w:pPr>
        <w:numPr>
          <w:ilvl w:val="0"/>
          <w:numId w:val="27"/>
        </w:numPr>
        <w:spacing w:after="0" w:line="360" w:lineRule="auto"/>
        <w:ind w:hanging="357"/>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Kupac:</w:t>
      </w:r>
    </w:p>
    <w:p w14:paraId="09B1AE59" w14:textId="77777777" w:rsidR="004F4112" w:rsidRPr="009A3BBB" w:rsidRDefault="004F4112" w:rsidP="004F4112">
      <w:pPr>
        <w:numPr>
          <w:ilvl w:val="0"/>
          <w:numId w:val="26"/>
        </w:numPr>
        <w:tabs>
          <w:tab w:val="left" w:pos="540"/>
        </w:tabs>
        <w:spacing w:after="0" w:line="360" w:lineRule="auto"/>
        <w:ind w:hanging="357"/>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će preuzimati i plaćati električnu energiju koju isporuči Prodavatelj sukladno članku 2. ovog Ugovora tijekom trajanja Ugovora po ugovornoj cijeni kako je navedeno u članku 3. ovog Ugovora.</w:t>
      </w:r>
    </w:p>
    <w:p w14:paraId="007A3DDD"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p>
    <w:p w14:paraId="6CA3FD3B"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FAKTURIRANJE I PLAĆANJE</w:t>
      </w:r>
    </w:p>
    <w:p w14:paraId="6A36B83E"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Članak 5.</w:t>
      </w:r>
    </w:p>
    <w:p w14:paraId="504718FC" w14:textId="77777777" w:rsidR="004F4112" w:rsidRPr="009A3BBB" w:rsidRDefault="004F4112" w:rsidP="004F4112">
      <w:pPr>
        <w:autoSpaceDE w:val="0"/>
        <w:autoSpaceDN w:val="0"/>
        <w:adjustRightInd w:val="0"/>
        <w:spacing w:after="0" w:line="240" w:lineRule="auto"/>
        <w:jc w:val="both"/>
        <w:rPr>
          <w:rFonts w:ascii="Arial" w:eastAsia="SimSun" w:hAnsi="Arial" w:cs="Arial"/>
          <w:szCs w:val="20"/>
          <w:lang w:eastAsia="zh-CN"/>
        </w:rPr>
      </w:pPr>
    </w:p>
    <w:p w14:paraId="52965C0E" w14:textId="77777777" w:rsidR="004F4112" w:rsidRPr="009A3BBB" w:rsidRDefault="004F4112" w:rsidP="004F4112">
      <w:pPr>
        <w:numPr>
          <w:ilvl w:val="0"/>
          <w:numId w:val="28"/>
        </w:numPr>
        <w:spacing w:after="0" w:line="360" w:lineRule="auto"/>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Prodavatelj će, najkasnije do 2. (drugog) radnog dana mjeseca koji slijedi nakon isteka kalendarskog mjeseca tijekom kojeg je isporučena električna energija za pokriće gubitaka, izdati račun Kupcu u kojem je naznačena ukupna isporučena količina energije u skladu s člancima 2. i 3. ovog Ugovora. Prodavatelj koji je registriran u Hrvatskoj izdaje račun  u HRK zaokruženo na dva decimalna mjesta, s primjenom srednjeg tečaja HNB-a na zadnji dan obračunskog razdoblja. Prodavatelj koji nije registriran u Hrvatskoj izdaje račun u EUR.</w:t>
      </w:r>
    </w:p>
    <w:p w14:paraId="6D565D20" w14:textId="77777777" w:rsidR="004F4112" w:rsidRPr="009A3BBB" w:rsidRDefault="004F4112" w:rsidP="004F4112">
      <w:pPr>
        <w:numPr>
          <w:ilvl w:val="0"/>
          <w:numId w:val="28"/>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Prodavatelj će račun iz stavka 1. ovog članka dostaviti Kupcu odmah po izdavanju na adresu elektroničke pošte: </w:t>
      </w:r>
      <w:r w:rsidRPr="009A3BBB">
        <w:rPr>
          <w:rFonts w:ascii="Arial" w:eastAsia="Times New Roman" w:hAnsi="Arial" w:cs="Arial"/>
          <w:i/>
          <w:sz w:val="20"/>
          <w:szCs w:val="20"/>
          <w:lang w:eastAsia="hr-HR"/>
        </w:rPr>
        <w:t>backoffice@</w:t>
      </w:r>
      <w:proofErr w:type="spellStart"/>
      <w:r w:rsidRPr="009A3BBB">
        <w:rPr>
          <w:rFonts w:ascii="Arial" w:eastAsia="Times New Roman" w:hAnsi="Arial" w:cs="Arial"/>
          <w:i/>
          <w:sz w:val="20"/>
          <w:szCs w:val="20"/>
          <w:lang w:eastAsia="hr-HR"/>
        </w:rPr>
        <w:t>hops.hr</w:t>
      </w:r>
      <w:proofErr w:type="spellEnd"/>
      <w:r w:rsidRPr="009A3BBB">
        <w:rPr>
          <w:rFonts w:ascii="Arial" w:eastAsia="Times New Roman" w:hAnsi="Arial" w:cs="Arial"/>
          <w:sz w:val="20"/>
          <w:szCs w:val="20"/>
          <w:lang w:eastAsia="hr-HR"/>
        </w:rPr>
        <w:t>, a izvornik računa će poslati poštom na adresu iz zaglavlja ovog Ugovora.</w:t>
      </w:r>
    </w:p>
    <w:p w14:paraId="253F7EE0" w14:textId="77777777" w:rsidR="004F4112" w:rsidRPr="009A3BBB" w:rsidRDefault="004F4112" w:rsidP="004F4112">
      <w:pPr>
        <w:numPr>
          <w:ilvl w:val="0"/>
          <w:numId w:val="28"/>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Rok plaćanja računa je 20-ti dan od dana zaprimanja izvornika računa. U slučaju da račun dospijeva na neradni dan, plaćanje će se izvršiti prvi slijedeći radni dan. </w:t>
      </w:r>
    </w:p>
    <w:p w14:paraId="0FF320BC" w14:textId="77777777" w:rsidR="004F4112" w:rsidRPr="009A3BBB" w:rsidRDefault="004F4112" w:rsidP="004F4112">
      <w:pPr>
        <w:spacing w:after="0" w:line="360" w:lineRule="auto"/>
        <w:ind w:left="360"/>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Za plaćanja izvršena nakon roka dospijeća obračunat će se ugovorna stopa zatezne kamate od 6% godišnje.</w:t>
      </w:r>
    </w:p>
    <w:p w14:paraId="7D3B791A" w14:textId="77777777" w:rsidR="004F4112" w:rsidRPr="009A3BBB" w:rsidRDefault="004F4112" w:rsidP="004F4112">
      <w:pPr>
        <w:numPr>
          <w:ilvl w:val="0"/>
          <w:numId w:val="28"/>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Ugovorne strane su suglasne da vjerovnik ne može prenositi, ustupati, upućivati ili prodati svoju tražbinu i prava proistekla iz te tražbine trećoj osobi (novom vjerovniku) bez prethodne pisane suglasnosti druge ugovorne strane.</w:t>
      </w:r>
    </w:p>
    <w:p w14:paraId="6DA1CC1C" w14:textId="77777777" w:rsidR="004F4112" w:rsidRPr="009A3BBB" w:rsidRDefault="004F4112" w:rsidP="004F4112">
      <w:pPr>
        <w:autoSpaceDE w:val="0"/>
        <w:autoSpaceDN w:val="0"/>
        <w:adjustRightInd w:val="0"/>
        <w:spacing w:after="0" w:line="240" w:lineRule="auto"/>
        <w:jc w:val="both"/>
        <w:rPr>
          <w:rFonts w:ascii="Arial" w:eastAsia="Times New Roman" w:hAnsi="Arial" w:cs="Arial"/>
          <w:b/>
          <w:bCs/>
          <w:sz w:val="20"/>
          <w:szCs w:val="20"/>
          <w:lang w:eastAsia="hr-HR"/>
        </w:rPr>
      </w:pPr>
      <w:r w:rsidRPr="009A3BBB">
        <w:rPr>
          <w:rFonts w:ascii="Arial" w:eastAsia="SimSun" w:hAnsi="Arial" w:cs="Arial"/>
          <w:sz w:val="20"/>
          <w:szCs w:val="20"/>
          <w:lang w:eastAsia="zh-CN"/>
        </w:rPr>
        <w:br/>
      </w:r>
    </w:p>
    <w:p w14:paraId="73203D23"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ROK</w:t>
      </w:r>
    </w:p>
    <w:p w14:paraId="36D6685E"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Članak 6.</w:t>
      </w:r>
    </w:p>
    <w:p w14:paraId="5A6EB357"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63E2FE99" w14:textId="77777777" w:rsidR="004F4112" w:rsidRPr="009A3BBB" w:rsidRDefault="004F4112" w:rsidP="004F4112">
      <w:pPr>
        <w:spacing w:after="0" w:line="360" w:lineRule="auto"/>
        <w:jc w:val="both"/>
        <w:rPr>
          <w:rFonts w:ascii="Arial" w:eastAsia="Times New Roman" w:hAnsi="Arial" w:cs="Arial"/>
          <w:sz w:val="20"/>
          <w:szCs w:val="20"/>
          <w:lang w:eastAsia="hr-HR"/>
        </w:rPr>
      </w:pPr>
      <w:r w:rsidRPr="0039029A">
        <w:rPr>
          <w:rFonts w:ascii="Arial" w:eastAsia="Times New Roman" w:hAnsi="Arial" w:cs="Arial"/>
          <w:sz w:val="20"/>
          <w:szCs w:val="20"/>
          <w:lang w:eastAsia="hr-HR"/>
        </w:rPr>
        <w:t>Ugovorne strane se suglasno obvezuju da će ugovorne obveze izvršavati neprekidno za razdoblje od 1. siječnja 20__. godine do 31. prosinca 20__. godine, a sve prema uvjetima iz ovog Ugovora.</w:t>
      </w:r>
      <w:r w:rsidRPr="009A3BBB">
        <w:rPr>
          <w:rFonts w:ascii="Arial" w:eastAsia="Times New Roman" w:hAnsi="Arial" w:cs="Arial"/>
          <w:sz w:val="20"/>
          <w:szCs w:val="20"/>
          <w:lang w:eastAsia="hr-HR"/>
        </w:rPr>
        <w:t xml:space="preserve"> </w:t>
      </w:r>
    </w:p>
    <w:p w14:paraId="164E264D"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4F200EF8" w14:textId="77777777" w:rsidR="004F4112" w:rsidRPr="009A3BBB" w:rsidRDefault="004F4112" w:rsidP="004F4112">
      <w:pPr>
        <w:autoSpaceDE w:val="0"/>
        <w:autoSpaceDN w:val="0"/>
        <w:adjustRightInd w:val="0"/>
        <w:spacing w:after="0" w:line="240" w:lineRule="auto"/>
        <w:ind w:firstLine="708"/>
        <w:jc w:val="both"/>
        <w:rPr>
          <w:rFonts w:ascii="Arial" w:eastAsia="SimSun" w:hAnsi="Arial" w:cs="Arial"/>
          <w:sz w:val="20"/>
          <w:szCs w:val="20"/>
          <w:lang w:eastAsia="zh-CN"/>
        </w:rPr>
      </w:pPr>
    </w:p>
    <w:p w14:paraId="1BEB2660"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lastRenderedPageBreak/>
        <w:t>JAMSTVO ZA UREDNO ISPUNJENJE UGOVORA</w:t>
      </w:r>
    </w:p>
    <w:p w14:paraId="272BE208"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Članak 7.</w:t>
      </w:r>
    </w:p>
    <w:p w14:paraId="598B0660"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p>
    <w:p w14:paraId="458076ED" w14:textId="77777777" w:rsidR="004F4112" w:rsidRPr="009A3BBB" w:rsidRDefault="004F4112" w:rsidP="004F4112">
      <w:pPr>
        <w:numPr>
          <w:ilvl w:val="0"/>
          <w:numId w:val="29"/>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Najkasnije u roku od 7 dana od dana obostranog potpisa Ugovora, Prodavatelj će Kupcu dostaviti jamstvo za uredno ispunjenje ugovora u obliku:</w:t>
      </w:r>
    </w:p>
    <w:p w14:paraId="6C5F4B12" w14:textId="31AF773E" w:rsidR="004F4112" w:rsidRPr="009A3BBB" w:rsidRDefault="004F4112" w:rsidP="004F4112">
      <w:pPr>
        <w:numPr>
          <w:ilvl w:val="0"/>
          <w:numId w:val="36"/>
        </w:numPr>
        <w:spacing w:after="120" w:line="360" w:lineRule="auto"/>
        <w:contextualSpacing/>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bankarske garancije u izvorniku, bezuvjetne, neopozive i plative „na prvi poziv“ i „bez prigovora“, izdane od prvoklasne banke sa sjedištem u Republici Hrvatskoj prihvatljive za Kupca na iznos od </w:t>
      </w:r>
      <w:r w:rsidRPr="0039029A">
        <w:rPr>
          <w:rFonts w:ascii="Arial" w:eastAsia="Times New Roman" w:hAnsi="Arial" w:cs="Arial"/>
          <w:sz w:val="20"/>
          <w:szCs w:val="20"/>
          <w:lang w:eastAsia="hr-HR"/>
        </w:rPr>
        <w:t>50 000€,</w:t>
      </w:r>
      <w:r w:rsidRPr="009A3BBB">
        <w:rPr>
          <w:rFonts w:ascii="Arial" w:eastAsia="Times New Roman" w:hAnsi="Arial" w:cs="Arial"/>
          <w:sz w:val="20"/>
          <w:szCs w:val="20"/>
          <w:lang w:eastAsia="hr-HR"/>
        </w:rPr>
        <w:t xml:space="preserve"> za svaki MWh/h baznog produkta za navedenu godinu, plative u kunskoj  protuvrijednosti po srednjem tečaju Hrvatske narodne banke na dan plaćanja. Rok važenja bankarske garancije je</w:t>
      </w:r>
      <w:r w:rsidR="001F52B1">
        <w:rPr>
          <w:rFonts w:ascii="Arial" w:eastAsia="Times New Roman" w:hAnsi="Arial" w:cs="Arial"/>
          <w:sz w:val="20"/>
          <w:szCs w:val="20"/>
          <w:lang w:eastAsia="hr-HR"/>
        </w:rPr>
        <w:t xml:space="preserve"> najkasnije od 01.01.20__. do 10.01</w:t>
      </w:r>
      <w:r w:rsidRPr="009A3BBB">
        <w:rPr>
          <w:rFonts w:ascii="Arial" w:eastAsia="Times New Roman" w:hAnsi="Arial" w:cs="Arial"/>
          <w:sz w:val="20"/>
          <w:szCs w:val="20"/>
          <w:lang w:eastAsia="hr-HR"/>
        </w:rPr>
        <w:t>.20__. godine.</w:t>
      </w:r>
    </w:p>
    <w:p w14:paraId="1ECFDDBD" w14:textId="77777777" w:rsidR="004F4112" w:rsidRPr="009A3BBB" w:rsidRDefault="004F4112" w:rsidP="004F4112">
      <w:pPr>
        <w:numPr>
          <w:ilvl w:val="0"/>
          <w:numId w:val="29"/>
        </w:numPr>
        <w:spacing w:after="12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U slučaju da Prodavatelj ne isporuči ugovorenu količinu električne energije u skladu sa svojim obvezama iz ovog Ugovora, Kupac će aktivirati bankarsku garanciju u punom iznosu i bez slanja prethodne obavijesti o tome i od Prodavatelja zatražiti da u roku od osam dana od slanja zahtjeva dostavi novu istovjetnu bankarsku garanciju. U slučaju propusta prodavatelja da dostavi kupcu novu bankarsku garanciju u zadanom roku Kupac ima pravo jednostrano raskinuti ovaj Ugovor.</w:t>
      </w:r>
    </w:p>
    <w:p w14:paraId="277A5A3A" w14:textId="77777777" w:rsidR="004F4112" w:rsidRPr="009A3BBB" w:rsidRDefault="004F4112" w:rsidP="004F4112">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eastAsia="hr-HR"/>
        </w:rPr>
      </w:pPr>
      <w:r w:rsidRPr="009A3BBB">
        <w:rPr>
          <w:rFonts w:ascii="Arial" w:eastAsia="Times New Roman" w:hAnsi="Arial" w:cs="Arial"/>
          <w:i/>
          <w:sz w:val="20"/>
          <w:szCs w:val="20"/>
          <w:lang w:eastAsia="hr-HR"/>
        </w:rPr>
        <w:t>U slučaju odabira opcije uplate beskamatnog novčanog pologa umjesto dostave bankarske garancije primijenit će se sljedeći tekst članka 7.:</w:t>
      </w:r>
    </w:p>
    <w:p w14:paraId="1BE43040" w14:textId="77777777" w:rsidR="004F4112" w:rsidRPr="009A3BBB" w:rsidRDefault="004F4112" w:rsidP="004F4112">
      <w:pPr>
        <w:spacing w:after="0" w:line="360" w:lineRule="auto"/>
        <w:jc w:val="both"/>
        <w:rPr>
          <w:rFonts w:ascii="Arial" w:eastAsia="Times New Roman" w:hAnsi="Arial" w:cs="Arial"/>
          <w:sz w:val="20"/>
          <w:szCs w:val="20"/>
          <w:lang w:eastAsia="hr-HR"/>
        </w:rPr>
      </w:pPr>
    </w:p>
    <w:p w14:paraId="1C1BBE2D" w14:textId="77777777" w:rsidR="004F4112" w:rsidRPr="009A3BBB" w:rsidRDefault="004F4112" w:rsidP="004F4112">
      <w:p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(1) Najkasnije u roku od 7 dana od dana obostranog potpisa Ugovora, Prodavatelj će Kupcu kao    </w:t>
      </w:r>
    </w:p>
    <w:p w14:paraId="6F5B7D4A" w14:textId="77777777" w:rsidR="004F4112" w:rsidRPr="009A3BBB" w:rsidRDefault="004F4112" w:rsidP="004F4112">
      <w:pPr>
        <w:spacing w:after="0" w:line="360" w:lineRule="auto"/>
        <w:ind w:left="360"/>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jamstvo za uredno ispunjenje ugovora na transakcijski račun (IBAN) Kupca br. 97 2340 0091 1101 7745 1 uplatiti beskamatni </w:t>
      </w:r>
      <w:r w:rsidRPr="0039029A">
        <w:rPr>
          <w:rFonts w:ascii="Arial" w:eastAsia="Times New Roman" w:hAnsi="Arial" w:cs="Arial"/>
          <w:sz w:val="20"/>
          <w:szCs w:val="20"/>
          <w:lang w:eastAsia="hr-HR"/>
        </w:rPr>
        <w:t xml:space="preserve">novčani polog u iznosu od 50 000€, za svaki MWh/h baznog produkta za navedenu </w:t>
      </w:r>
      <w:r w:rsidRPr="0039029A">
        <w:rPr>
          <w:rFonts w:ascii="Arial" w:eastAsia="Times New Roman" w:hAnsi="Arial" w:cs="Arial"/>
          <w:color w:val="000000" w:themeColor="text1"/>
          <w:sz w:val="20"/>
          <w:szCs w:val="20"/>
          <w:lang w:eastAsia="hr-HR"/>
        </w:rPr>
        <w:t xml:space="preserve">godinu. U slučaju da Prodavatelj ne isporuči ugovorenu količinu električne energije u skladu sa svojim obvezama iz ovog Ugovora, Kupac će se naplatiti iz novčanog pologa u punom iznosu bez slanja prethodne obavijesti o tome i od Prodavatelja zatražiti da u roku od osam dana od slanja zahtjeva uplati novi beskamatni novčani polog u istom iznosu. </w:t>
      </w:r>
      <w:r w:rsidRPr="009A3BBB">
        <w:rPr>
          <w:rFonts w:ascii="Arial" w:eastAsia="Times New Roman" w:hAnsi="Arial" w:cs="Arial"/>
          <w:sz w:val="20"/>
          <w:szCs w:val="20"/>
          <w:lang w:eastAsia="hr-HR"/>
        </w:rPr>
        <w:t>Prilikom naplate novčanog pologa isti će se preračunati u HRK po srednjem tečaju HNB na dan naplate novčanog pologa. U slučaju propusta Prodavatelja da uplati Kupcu novi beskamatni novčani polog u zadanom roku Kupac ima pravo jednostrano raskinuti ovaj Ugovor.</w:t>
      </w:r>
    </w:p>
    <w:p w14:paraId="23E281E3" w14:textId="77777777" w:rsidR="004F4112" w:rsidRPr="009A3BBB" w:rsidRDefault="004F4112" w:rsidP="004F4112">
      <w:pPr>
        <w:spacing w:after="0" w:line="360" w:lineRule="auto"/>
        <w:ind w:left="360"/>
        <w:jc w:val="both"/>
        <w:rPr>
          <w:rFonts w:ascii="Arial" w:eastAsia="Times New Roman" w:hAnsi="Arial" w:cs="Arial"/>
          <w:sz w:val="20"/>
          <w:szCs w:val="20"/>
          <w:lang w:eastAsia="hr-HR"/>
        </w:rPr>
      </w:pPr>
    </w:p>
    <w:p w14:paraId="439D9AA3" w14:textId="77777777" w:rsidR="004F4112" w:rsidRPr="009A3BBB" w:rsidRDefault="004F4112" w:rsidP="004F4112">
      <w:pPr>
        <w:framePr w:hSpace="180" w:wrap="around" w:vAnchor="text" w:hAnchor="margin" w:y="227"/>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lastRenderedPageBreak/>
        <w:t>NEISPUNJENJE UGOVORA</w:t>
      </w:r>
    </w:p>
    <w:p w14:paraId="10422966" w14:textId="77777777" w:rsidR="004F4112" w:rsidRPr="009A3BBB" w:rsidRDefault="004F4112" w:rsidP="004F4112">
      <w:pPr>
        <w:framePr w:hSpace="180" w:wrap="around" w:vAnchor="text" w:hAnchor="margin" w:y="227"/>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Članak 8.</w:t>
      </w:r>
    </w:p>
    <w:p w14:paraId="553ADAC9" w14:textId="77777777" w:rsidR="004F4112" w:rsidRPr="009A3BBB" w:rsidRDefault="004F4112" w:rsidP="004F4112">
      <w:pPr>
        <w:framePr w:hSpace="180" w:wrap="around" w:vAnchor="text" w:hAnchor="margin" w:y="227"/>
        <w:autoSpaceDE w:val="0"/>
        <w:autoSpaceDN w:val="0"/>
        <w:adjustRightInd w:val="0"/>
        <w:spacing w:after="0" w:line="240" w:lineRule="auto"/>
        <w:jc w:val="both"/>
        <w:rPr>
          <w:rFonts w:ascii="Arial" w:eastAsia="SimSun" w:hAnsi="Arial" w:cs="Arial"/>
          <w:sz w:val="18"/>
          <w:szCs w:val="20"/>
          <w:lang w:eastAsia="zh-CN"/>
        </w:rPr>
      </w:pPr>
    </w:p>
    <w:p w14:paraId="4DE83BB8" w14:textId="77777777" w:rsidR="004F4112" w:rsidRPr="009A3BBB" w:rsidRDefault="004F4112" w:rsidP="004F4112">
      <w:pPr>
        <w:framePr w:hSpace="180" w:wrap="around" w:vAnchor="text" w:hAnchor="margin" w:y="227"/>
        <w:numPr>
          <w:ilvl w:val="0"/>
          <w:numId w:val="30"/>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U slučaju da bilo koja Ugovorna strana ne ispunjava svoje obveze po ovom Ugovoru druga strana ima pravo </w:t>
      </w:r>
      <w:r w:rsidRPr="0039029A">
        <w:rPr>
          <w:rFonts w:ascii="Arial" w:eastAsia="Times New Roman" w:hAnsi="Arial" w:cs="Arial"/>
          <w:color w:val="000000" w:themeColor="text1"/>
          <w:sz w:val="20"/>
          <w:szCs w:val="20"/>
          <w:lang w:eastAsia="hr-HR"/>
        </w:rPr>
        <w:t xml:space="preserve">zatražiti ugovornu kaznu za neisporučivanje odnosno </w:t>
      </w:r>
      <w:proofErr w:type="spellStart"/>
      <w:r w:rsidRPr="0039029A">
        <w:rPr>
          <w:rFonts w:ascii="Arial" w:eastAsia="Times New Roman" w:hAnsi="Arial" w:cs="Arial"/>
          <w:color w:val="000000" w:themeColor="text1"/>
          <w:sz w:val="20"/>
          <w:szCs w:val="20"/>
          <w:lang w:eastAsia="hr-HR"/>
        </w:rPr>
        <w:t>nepreuzimanje</w:t>
      </w:r>
      <w:proofErr w:type="spellEnd"/>
      <w:r w:rsidRPr="0039029A">
        <w:rPr>
          <w:rFonts w:ascii="Arial" w:eastAsia="Times New Roman" w:hAnsi="Arial" w:cs="Arial"/>
          <w:color w:val="000000" w:themeColor="text1"/>
          <w:sz w:val="20"/>
          <w:szCs w:val="20"/>
          <w:lang w:eastAsia="hr-HR"/>
        </w:rPr>
        <w:t xml:space="preserve"> električne energije</w:t>
      </w:r>
      <w:r w:rsidRPr="009A3BBB">
        <w:rPr>
          <w:rFonts w:ascii="Arial" w:eastAsia="Times New Roman" w:hAnsi="Arial" w:cs="Arial"/>
          <w:sz w:val="20"/>
          <w:szCs w:val="20"/>
          <w:lang w:eastAsia="hr-HR"/>
        </w:rPr>
        <w:t>.</w:t>
      </w:r>
    </w:p>
    <w:p w14:paraId="6147CE7E" w14:textId="77777777" w:rsidR="004F4112" w:rsidRPr="009A3BBB" w:rsidRDefault="004F4112" w:rsidP="004F4112">
      <w:pPr>
        <w:framePr w:hSpace="180" w:wrap="around" w:vAnchor="text" w:hAnchor="margin" w:y="227"/>
        <w:numPr>
          <w:ilvl w:val="0"/>
          <w:numId w:val="30"/>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Ugovorna kazna iz stavka 1 ovog članka znači slijedeće:</w:t>
      </w:r>
    </w:p>
    <w:p w14:paraId="1AC9B103" w14:textId="77777777" w:rsidR="004F4112" w:rsidRPr="009A3BBB" w:rsidRDefault="004F4112" w:rsidP="004F4112">
      <w:pPr>
        <w:framePr w:hSpace="180" w:wrap="around" w:vAnchor="text" w:hAnchor="margin" w:y="227"/>
        <w:numPr>
          <w:ilvl w:val="0"/>
          <w:numId w:val="31"/>
        </w:numPr>
        <w:spacing w:after="0" w:line="360" w:lineRule="auto"/>
        <w:jc w:val="both"/>
        <w:rPr>
          <w:rFonts w:ascii="Arial" w:eastAsia="Times New Roman" w:hAnsi="Arial" w:cs="Arial"/>
          <w:bCs/>
          <w:sz w:val="20"/>
          <w:szCs w:val="20"/>
          <w:lang w:eastAsia="hr-HR"/>
        </w:rPr>
      </w:pPr>
      <w:r w:rsidRPr="009A3BBB">
        <w:rPr>
          <w:rFonts w:ascii="Arial" w:eastAsia="Times New Roman" w:hAnsi="Arial" w:cs="Arial"/>
          <w:sz w:val="20"/>
          <w:szCs w:val="20"/>
          <w:lang w:eastAsia="hr-HR"/>
        </w:rPr>
        <w:t>Ako Prodavatelj ne isporuči električnu energiju (osim u slučaju Više sile) sukladno ugovorenim obvezama Prodavatelj će platiti Kupcu pozitivnu razliku između</w:t>
      </w:r>
      <w:r w:rsidRPr="009A3BBB">
        <w:rPr>
          <w:rFonts w:ascii="Arial" w:eastAsia="Times New Roman" w:hAnsi="Arial" w:cs="Arial"/>
          <w:bCs/>
          <w:sz w:val="20"/>
          <w:szCs w:val="20"/>
          <w:lang w:eastAsia="hr-HR"/>
        </w:rPr>
        <w:t xml:space="preserve"> komercijalno prihvatljive alternativne kupovne cijene za neisporučenu električnu energiju pomnožene s količinom neisporučene energije.  </w:t>
      </w:r>
    </w:p>
    <w:p w14:paraId="46986F85" w14:textId="77777777" w:rsidR="004F4112" w:rsidRPr="009A3BBB" w:rsidRDefault="004F4112" w:rsidP="004F4112">
      <w:pPr>
        <w:numPr>
          <w:ilvl w:val="0"/>
          <w:numId w:val="31"/>
        </w:numPr>
        <w:spacing w:after="0" w:line="360" w:lineRule="auto"/>
        <w:jc w:val="both"/>
        <w:rPr>
          <w:rFonts w:ascii="Arial" w:eastAsia="Times New Roman" w:hAnsi="Arial" w:cs="Arial"/>
          <w:bCs/>
          <w:sz w:val="20"/>
          <w:szCs w:val="20"/>
          <w:lang w:eastAsia="hr-HR"/>
        </w:rPr>
      </w:pPr>
      <w:r w:rsidRPr="009A3BBB">
        <w:rPr>
          <w:rFonts w:ascii="Arial" w:eastAsia="Times New Roman" w:hAnsi="Arial" w:cs="Arial"/>
          <w:bCs/>
          <w:sz w:val="20"/>
          <w:szCs w:val="20"/>
          <w:lang w:eastAsia="hr-HR"/>
        </w:rPr>
        <w:t xml:space="preserve">Ako Kupac ne preuzme električnu energiju (osim u slučaju Više sile) sukladno ugovornim obvezama Kupac će platiti Prodavatelju pozitivnu razliku između komercijalno prihvatljive alternativne prodajne cijene za neisporučenu električnu energiju i ugovorene cijene pomnožene s količinom neisporučene energije. </w:t>
      </w:r>
    </w:p>
    <w:p w14:paraId="60FB1A54" w14:textId="77777777" w:rsidR="004F4112" w:rsidRPr="009A3BBB" w:rsidRDefault="004F4112" w:rsidP="004F4112">
      <w:pPr>
        <w:spacing w:after="0" w:line="360" w:lineRule="auto"/>
        <w:ind w:left="1068"/>
        <w:jc w:val="both"/>
        <w:rPr>
          <w:rFonts w:ascii="Arial" w:eastAsia="Times New Roman" w:hAnsi="Arial" w:cs="Arial"/>
          <w:bCs/>
          <w:sz w:val="20"/>
          <w:szCs w:val="20"/>
          <w:lang w:eastAsia="hr-HR"/>
        </w:rPr>
      </w:pPr>
    </w:p>
    <w:p w14:paraId="1C2E00A1"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NEISPUNJAVANJE OBVEZA USLIJED VIŠE SILE</w:t>
      </w:r>
    </w:p>
    <w:p w14:paraId="2BDADA7C"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Članak 9.</w:t>
      </w:r>
    </w:p>
    <w:p w14:paraId="05FC9128"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4559514C" w14:textId="77777777" w:rsidR="004F4112" w:rsidRPr="009A3BBB" w:rsidRDefault="004F4112" w:rsidP="004F4112">
      <w:pPr>
        <w:numPr>
          <w:ilvl w:val="0"/>
          <w:numId w:val="32"/>
        </w:numPr>
        <w:spacing w:after="12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Pod Višom silom, u smislu ovog Ugovora, podrazumijevaju se svi događaji i okolnosti koji, da su i mogli biti predviđeni, ne bi mogli biti spriječeni i na koje se ne može utjecati, umanjiti ih, otkloniti ih ili ukinuti njihovo djelovanje, kao i drugi događaji i okolnosti u, skladu s Zakonom o energiji.</w:t>
      </w:r>
    </w:p>
    <w:p w14:paraId="0E909912" w14:textId="77777777" w:rsidR="004F4112" w:rsidRPr="009A3BBB" w:rsidRDefault="004F4112" w:rsidP="004F4112">
      <w:pPr>
        <w:numPr>
          <w:ilvl w:val="0"/>
          <w:numId w:val="32"/>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U slučaju da se Prodavateljeve obveze isporuke obustavljaju zbog Više sile, obveze Kupca za preuzimanje i plaćanje vezano za tu isporuku bit će također obustavljene. U slučaju da se Kupčeve obveze preuzimanja obustavljaju zbog Više sile, Prodavateljeve obveze relevantne isporuke također će se obustaviti.</w:t>
      </w:r>
    </w:p>
    <w:p w14:paraId="5C4CED74" w14:textId="77777777" w:rsidR="004F4112" w:rsidRPr="009A3BBB" w:rsidRDefault="004F4112" w:rsidP="004F4112">
      <w:pPr>
        <w:spacing w:after="0" w:line="360" w:lineRule="auto"/>
        <w:ind w:left="360"/>
        <w:jc w:val="both"/>
        <w:rPr>
          <w:rFonts w:ascii="Arial" w:eastAsia="Times New Roman" w:hAnsi="Arial" w:cs="Arial"/>
          <w:sz w:val="20"/>
          <w:szCs w:val="20"/>
          <w:lang w:eastAsia="hr-HR"/>
        </w:rPr>
      </w:pPr>
    </w:p>
    <w:p w14:paraId="0E3E5189"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RJEŠAVANJE SPOROVA</w:t>
      </w:r>
    </w:p>
    <w:p w14:paraId="07CAB8CF"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Članak 10.</w:t>
      </w:r>
    </w:p>
    <w:p w14:paraId="07208DFB"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06F3932E" w14:textId="77777777" w:rsidR="004F4112" w:rsidRPr="009A3BBB" w:rsidRDefault="004F4112" w:rsidP="004F4112">
      <w:pPr>
        <w:numPr>
          <w:ilvl w:val="0"/>
          <w:numId w:val="33"/>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Ugovorne strane će nastojati dogovorno riješiti eventualne sporove koji nastanu temeljem ili u vezi ovog Ugovora.</w:t>
      </w:r>
    </w:p>
    <w:p w14:paraId="4961F9A4" w14:textId="77777777" w:rsidR="004F4112" w:rsidRPr="009A3BBB" w:rsidRDefault="004F4112" w:rsidP="004F4112">
      <w:pPr>
        <w:numPr>
          <w:ilvl w:val="0"/>
          <w:numId w:val="33"/>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Svi sporovi iz ovog Ugovora ili u svezi s njim, uključujući i sporove koji se odnose na pitanja njegovog valjanog nastanka, povrede ili prestanka, kao i na pravne učinke koji iz toga proistječu, riješit će se pred stvarno nadležnim sudom u Zagrebu.</w:t>
      </w:r>
    </w:p>
    <w:p w14:paraId="4EB2EFAE" w14:textId="77777777" w:rsidR="004F4112" w:rsidRPr="009A3BBB" w:rsidRDefault="004F4112" w:rsidP="004F4112">
      <w:pPr>
        <w:numPr>
          <w:ilvl w:val="0"/>
          <w:numId w:val="33"/>
        </w:numPr>
        <w:spacing w:after="0" w:line="360" w:lineRule="auto"/>
        <w:jc w:val="both"/>
        <w:rPr>
          <w:rFonts w:ascii="Arial" w:eastAsia="Times New Roman" w:hAnsi="Arial" w:cs="Arial"/>
          <w:sz w:val="20"/>
          <w:szCs w:val="20"/>
          <w:lang w:eastAsia="hr-HR"/>
        </w:rPr>
      </w:pPr>
      <w:r w:rsidRPr="009A3BBB">
        <w:rPr>
          <w:rFonts w:ascii="Arial" w:eastAsia="Times New Roman" w:hAnsi="Arial" w:cs="Arial"/>
          <w:iCs/>
          <w:sz w:val="20"/>
          <w:szCs w:val="20"/>
          <w:lang w:eastAsia="hr-HR"/>
        </w:rPr>
        <w:t>Za ovaj Ugovor mjerodavno je hrvatsko pravo te se ugovor tumači i proizvodi pravne učinke u skladu s hrvatskim pravom.</w:t>
      </w:r>
    </w:p>
    <w:p w14:paraId="41A1BDA7" w14:textId="77777777" w:rsidR="004F4112" w:rsidRPr="009A3BBB" w:rsidRDefault="004F4112" w:rsidP="004F4112">
      <w:pPr>
        <w:spacing w:after="0" w:line="360" w:lineRule="auto"/>
        <w:jc w:val="both"/>
        <w:rPr>
          <w:rFonts w:ascii="Arial" w:eastAsia="Times New Roman" w:hAnsi="Arial" w:cs="Arial"/>
          <w:sz w:val="20"/>
          <w:szCs w:val="20"/>
          <w:lang w:eastAsia="hr-HR"/>
        </w:rPr>
      </w:pPr>
    </w:p>
    <w:p w14:paraId="74F58888" w14:textId="77777777" w:rsidR="004F4112" w:rsidRPr="009A3BBB" w:rsidRDefault="004F4112" w:rsidP="004F4112">
      <w:pPr>
        <w:spacing w:after="0" w:line="360" w:lineRule="auto"/>
        <w:jc w:val="both"/>
        <w:rPr>
          <w:rFonts w:ascii="Arial" w:eastAsia="Times New Roman" w:hAnsi="Arial" w:cs="Arial"/>
          <w:sz w:val="20"/>
          <w:szCs w:val="20"/>
          <w:lang w:eastAsia="hr-HR"/>
        </w:rPr>
      </w:pPr>
    </w:p>
    <w:p w14:paraId="0A83B395" w14:textId="77777777" w:rsidR="004F4112" w:rsidRPr="009A3BBB" w:rsidRDefault="004F4112" w:rsidP="004F4112">
      <w:pPr>
        <w:spacing w:after="0" w:line="360" w:lineRule="auto"/>
        <w:jc w:val="both"/>
        <w:rPr>
          <w:rFonts w:ascii="Arial" w:eastAsia="Times New Roman" w:hAnsi="Arial" w:cs="Arial"/>
          <w:sz w:val="20"/>
          <w:szCs w:val="20"/>
          <w:lang w:eastAsia="hr-HR"/>
        </w:rPr>
      </w:pPr>
    </w:p>
    <w:p w14:paraId="798D1D70"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lastRenderedPageBreak/>
        <w:t>POVJERLJIVOST</w:t>
      </w:r>
    </w:p>
    <w:p w14:paraId="35AF4860"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Članak 11.</w:t>
      </w:r>
    </w:p>
    <w:p w14:paraId="207859ED"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441EA4C6" w14:textId="77777777" w:rsidR="004F4112" w:rsidRPr="009A3BBB" w:rsidRDefault="004F4112" w:rsidP="004F4112">
      <w:pPr>
        <w:numPr>
          <w:ilvl w:val="0"/>
          <w:numId w:val="34"/>
        </w:num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Ugovorne strane se obvezuju na tajnost podataka u odnosu na treće strane vezano za sva pitanja koja se tiču potpisivanja i sadržaja ovog Ugovora i svih drugih sporazuma vezanih za njega. Ova obveza tajnosti podataka ima slijedeće izuzetke:</w:t>
      </w:r>
    </w:p>
    <w:p w14:paraId="66A42B4D" w14:textId="77777777" w:rsidR="004F4112" w:rsidRPr="009A3BBB" w:rsidRDefault="004F4112" w:rsidP="004F4112">
      <w:pPr>
        <w:numPr>
          <w:ilvl w:val="0"/>
          <w:numId w:val="35"/>
        </w:numPr>
        <w:tabs>
          <w:tab w:val="num" w:pos="873"/>
        </w:tabs>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informacije koje postanu dostupne javnosti, a nisu otkrivene neispunjenjem obveze povjerljivosti, </w:t>
      </w:r>
    </w:p>
    <w:p w14:paraId="431E0DFA" w14:textId="77777777" w:rsidR="004F4112" w:rsidRPr="009A3BBB" w:rsidRDefault="004F4112" w:rsidP="004F4112">
      <w:pPr>
        <w:numPr>
          <w:ilvl w:val="0"/>
          <w:numId w:val="35"/>
        </w:numPr>
        <w:tabs>
          <w:tab w:val="num" w:pos="873"/>
        </w:tabs>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otkrivanje podataka na temelju zakona sukladno zahtjevu nadležnog tijela. U tom slučaju će Ugovorna strana koja otkriva podatke ograničiti njihovo odavanje do one mjere koja je potrebna da bi se ispunile zakonske obveze i unaprijed će izvijestiti drugu stranu što je moguće ranije kako bi joj dala mogućnost da ospori odavanje tajne.</w:t>
      </w:r>
    </w:p>
    <w:p w14:paraId="730B03F6" w14:textId="77777777" w:rsidR="004F4112" w:rsidRPr="009A3BBB" w:rsidRDefault="004F4112" w:rsidP="004F4112">
      <w:pPr>
        <w:spacing w:after="0" w:line="360" w:lineRule="auto"/>
        <w:jc w:val="both"/>
        <w:rPr>
          <w:rFonts w:ascii="Arial" w:eastAsia="Times New Roman" w:hAnsi="Arial" w:cs="Arial"/>
          <w:sz w:val="20"/>
          <w:szCs w:val="20"/>
          <w:lang w:eastAsia="hr-HR"/>
        </w:rPr>
      </w:pPr>
    </w:p>
    <w:p w14:paraId="08A3F3E6" w14:textId="77777777" w:rsidR="004F4112" w:rsidRPr="009A3BBB" w:rsidRDefault="004F4112" w:rsidP="004F4112">
      <w:pPr>
        <w:spacing w:after="0" w:line="360" w:lineRule="auto"/>
        <w:jc w:val="both"/>
        <w:rPr>
          <w:rFonts w:ascii="Arial" w:eastAsia="Times New Roman" w:hAnsi="Arial" w:cs="Arial"/>
          <w:sz w:val="20"/>
          <w:szCs w:val="20"/>
          <w:lang w:eastAsia="hr-HR"/>
        </w:rPr>
      </w:pPr>
    </w:p>
    <w:p w14:paraId="14D07807"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VODITELJ REALIZACIJE UGOVORA OD STRANE KUPCA</w:t>
      </w:r>
    </w:p>
    <w:p w14:paraId="1C99643C" w14:textId="77777777" w:rsidR="004F4112" w:rsidRPr="009A3BBB" w:rsidRDefault="004F4112" w:rsidP="004F4112">
      <w:pPr>
        <w:spacing w:after="0" w:line="360" w:lineRule="auto"/>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Članak 12.</w:t>
      </w:r>
    </w:p>
    <w:p w14:paraId="43A71469" w14:textId="77777777" w:rsidR="004F4112" w:rsidRPr="009A3BBB" w:rsidRDefault="004F4112" w:rsidP="004F4112">
      <w:pPr>
        <w:autoSpaceDE w:val="0"/>
        <w:autoSpaceDN w:val="0"/>
        <w:adjustRightInd w:val="0"/>
        <w:spacing w:after="0" w:line="240" w:lineRule="auto"/>
        <w:jc w:val="both"/>
        <w:rPr>
          <w:rFonts w:ascii="Arial" w:eastAsia="SimSun" w:hAnsi="Arial" w:cs="Arial"/>
          <w:sz w:val="28"/>
          <w:szCs w:val="20"/>
          <w:lang w:eastAsia="zh-CN"/>
        </w:rPr>
      </w:pPr>
    </w:p>
    <w:p w14:paraId="7BC6C5F9" w14:textId="77777777" w:rsidR="004F4112" w:rsidRPr="009A3BBB" w:rsidRDefault="004F4112" w:rsidP="004F4112">
      <w:pPr>
        <w:spacing w:after="0" w:line="360" w:lineRule="auto"/>
        <w:ind w:left="360"/>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Kupac imenuje _________________________ kao osobu zaduženu za tehničku implementaciju ovog Ugovora, odnosno osobu koja će koordinirati svakodnevne aktivnosti u ime Kupca, a sve u koordinaciji sa zaduženom osobom Prodavatelja iz članka 13. ovog Ugovora.</w:t>
      </w:r>
    </w:p>
    <w:p w14:paraId="13A5ECC0"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5F784F00"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257B9742"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116673CE" w14:textId="77777777" w:rsidR="004F4112" w:rsidRPr="009A3BBB" w:rsidRDefault="004F4112" w:rsidP="004F4112">
      <w:pPr>
        <w:spacing w:after="0" w:line="360" w:lineRule="auto"/>
        <w:ind w:left="360" w:hanging="360"/>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NADZOR I VOĐENJE REALIZACIJE UGOVORA OD STRANE PRODAVATELJA</w:t>
      </w:r>
    </w:p>
    <w:p w14:paraId="22755B7D" w14:textId="77777777" w:rsidR="004F4112" w:rsidRPr="009A3BBB" w:rsidRDefault="004F4112" w:rsidP="004F4112">
      <w:pPr>
        <w:autoSpaceDE w:val="0"/>
        <w:autoSpaceDN w:val="0"/>
        <w:adjustRightInd w:val="0"/>
        <w:spacing w:after="0" w:line="240" w:lineRule="auto"/>
        <w:jc w:val="both"/>
        <w:rPr>
          <w:rFonts w:ascii="Arial" w:eastAsia="SimSun" w:hAnsi="Arial" w:cs="Arial"/>
          <w:sz w:val="20"/>
          <w:szCs w:val="20"/>
          <w:lang w:eastAsia="zh-CN"/>
        </w:rPr>
      </w:pPr>
    </w:p>
    <w:p w14:paraId="0B437FFD" w14:textId="77777777" w:rsidR="004F4112" w:rsidRPr="009A3BBB" w:rsidRDefault="004F4112" w:rsidP="004F4112">
      <w:pPr>
        <w:spacing w:line="360" w:lineRule="auto"/>
        <w:ind w:left="360" w:hanging="360"/>
        <w:jc w:val="center"/>
        <w:rPr>
          <w:rFonts w:ascii="Arial" w:eastAsia="Times New Roman" w:hAnsi="Arial" w:cs="Arial"/>
          <w:b/>
          <w:bCs/>
          <w:sz w:val="20"/>
          <w:szCs w:val="20"/>
          <w:lang w:eastAsia="hr-HR"/>
        </w:rPr>
      </w:pPr>
      <w:r w:rsidRPr="009A3BBB">
        <w:rPr>
          <w:rFonts w:ascii="Arial" w:eastAsia="SimSun" w:hAnsi="Arial" w:cs="Arial"/>
          <w:sz w:val="20"/>
          <w:szCs w:val="20"/>
        </w:rPr>
        <w:t xml:space="preserve"> </w:t>
      </w:r>
      <w:r w:rsidRPr="009A3BBB">
        <w:rPr>
          <w:rFonts w:ascii="Arial" w:eastAsia="Times New Roman" w:hAnsi="Arial" w:cs="Arial"/>
          <w:b/>
          <w:bCs/>
          <w:sz w:val="20"/>
          <w:szCs w:val="20"/>
          <w:lang w:eastAsia="hr-HR"/>
        </w:rPr>
        <w:t xml:space="preserve"> Članak 13.</w:t>
      </w:r>
    </w:p>
    <w:p w14:paraId="3791BB84" w14:textId="7406F406" w:rsidR="004F4112" w:rsidRDefault="004F4112" w:rsidP="004F4112">
      <w:pPr>
        <w:spacing w:after="0" w:line="360" w:lineRule="auto"/>
        <w:ind w:left="360"/>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Prodavatelj imenuje _____________________ kao osobu zaduženu za tehničku implementaciju ovog Ugovora, odnosno osobe koje će koordinirati svakodnevne aktivnosti u ime Prodavatelja, a sve u koordinaciji sa zaduženom osobom Kupca iz članka 12. ovog Ugovora.</w:t>
      </w:r>
    </w:p>
    <w:p w14:paraId="49CC6E82" w14:textId="77777777" w:rsidR="00D91B86" w:rsidRDefault="00D91B86" w:rsidP="004F4112">
      <w:pPr>
        <w:spacing w:after="0" w:line="360" w:lineRule="auto"/>
        <w:ind w:left="360"/>
        <w:jc w:val="both"/>
        <w:rPr>
          <w:rFonts w:ascii="Arial" w:eastAsia="Times New Roman" w:hAnsi="Arial" w:cs="Arial"/>
          <w:sz w:val="20"/>
          <w:szCs w:val="20"/>
          <w:lang w:eastAsia="hr-HR"/>
        </w:rPr>
      </w:pPr>
    </w:p>
    <w:p w14:paraId="3B94BEF1" w14:textId="77777777" w:rsidR="00D91B86" w:rsidRDefault="00D91B86" w:rsidP="00D91B86">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ANTIKORUPCIJSKA KLAUZULA</w:t>
      </w:r>
    </w:p>
    <w:p w14:paraId="546DFAB1" w14:textId="77777777" w:rsidR="00D91B86" w:rsidRDefault="00D91B86" w:rsidP="00D91B86">
      <w:pPr>
        <w:spacing w:after="0" w:line="360" w:lineRule="auto"/>
        <w:ind w:left="360" w:hanging="360"/>
        <w:jc w:val="center"/>
        <w:rPr>
          <w:rFonts w:ascii="Arial" w:eastAsia="Times New Roman" w:hAnsi="Arial" w:cs="Arial"/>
          <w:b/>
          <w:bCs/>
          <w:sz w:val="20"/>
          <w:szCs w:val="20"/>
          <w:lang w:eastAsia="hr-HR"/>
        </w:rPr>
      </w:pPr>
    </w:p>
    <w:p w14:paraId="1A373BA9" w14:textId="28818B18" w:rsidR="00D91B86" w:rsidRDefault="00D91B86" w:rsidP="00D91B86">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14.</w:t>
      </w:r>
    </w:p>
    <w:p w14:paraId="53F87053" w14:textId="77777777" w:rsidR="00D91B86" w:rsidRDefault="00D91B86" w:rsidP="00D91B86">
      <w:pPr>
        <w:spacing w:after="0" w:line="240" w:lineRule="auto"/>
        <w:jc w:val="both"/>
        <w:rPr>
          <w:rFonts w:ascii="Arial" w:hAnsi="Arial" w:cs="Arial"/>
          <w:sz w:val="20"/>
          <w:szCs w:val="20"/>
        </w:rPr>
      </w:pPr>
    </w:p>
    <w:p w14:paraId="0B49CEB7" w14:textId="16856E0D" w:rsidR="004F4112" w:rsidRDefault="00D91B86" w:rsidP="00D91B86">
      <w:pPr>
        <w:spacing w:after="0" w:line="360" w:lineRule="auto"/>
        <w:jc w:val="both"/>
        <w:rPr>
          <w:rFonts w:ascii="Arial" w:hAnsi="Arial" w:cs="Arial"/>
          <w:sz w:val="20"/>
          <w:szCs w:val="20"/>
        </w:rPr>
      </w:pPr>
      <w:r>
        <w:rPr>
          <w:rFonts w:ascii="Arial" w:eastAsia="Times New Roman" w:hAnsi="Arial" w:cs="Arial"/>
          <w:sz w:val="20"/>
          <w:szCs w:val="20"/>
          <w:lang w:eastAsia="hr-HR"/>
        </w:rPr>
        <w:t>Ako u vezi s ovim Ugovorom neka osoba u ime ili na račun druge ugovorne strane obeća, ponudi ili da neku neprimjerenu prednost potpisniku, predstavniku, posredniku ili bilo kojoj osobi zaposleni kod druge ugovorne strane ili koja obavlja bilo kakvu vrstu poslova za nju s ciljem dodjele Ugovora, dodjele Ugovora pod povoljnijim uvjetima, ili s ciljem odustajanja od dužne kontrole u izvršavanju ugovornih obveza ili bilo kojih drugih radnja ili propusta nanoseći štetu drugoj ugovornoj strani ili pružajući neprimjerenu prednost potpisniku, predstavniku, posredniku ili bilo kojoj osobi zaposleni kod druge ugovorne strane ili koja obavlja bilo kakvu vrstu poslova za nju, ovaj Ugovor je ništav.</w:t>
      </w:r>
    </w:p>
    <w:p w14:paraId="17DBA006" w14:textId="77777777" w:rsidR="00D91B86" w:rsidRPr="00D91B86" w:rsidRDefault="00D91B86" w:rsidP="00D91B86">
      <w:pPr>
        <w:spacing w:after="0" w:line="360" w:lineRule="auto"/>
        <w:jc w:val="both"/>
        <w:rPr>
          <w:rFonts w:ascii="Arial" w:hAnsi="Arial" w:cs="Arial"/>
          <w:sz w:val="20"/>
          <w:szCs w:val="20"/>
        </w:rPr>
      </w:pPr>
    </w:p>
    <w:p w14:paraId="298BF85B" w14:textId="77777777" w:rsidR="004F4112" w:rsidRPr="009A3BBB" w:rsidRDefault="004F4112" w:rsidP="004F4112">
      <w:pPr>
        <w:spacing w:after="0" w:line="240" w:lineRule="auto"/>
        <w:jc w:val="both"/>
        <w:rPr>
          <w:rFonts w:ascii="Arial" w:eastAsia="SimSun" w:hAnsi="Arial" w:cs="Arial"/>
          <w:sz w:val="12"/>
          <w:szCs w:val="20"/>
          <w:lang w:eastAsia="zh-CN"/>
        </w:rPr>
      </w:pPr>
    </w:p>
    <w:p w14:paraId="79C38589" w14:textId="77777777" w:rsidR="004F4112" w:rsidRPr="009A3BBB" w:rsidRDefault="004F4112" w:rsidP="004F4112">
      <w:pPr>
        <w:spacing w:after="0" w:line="360" w:lineRule="auto"/>
        <w:ind w:left="360" w:hanging="360"/>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IZMJENE I DOPUNE UGOVORA</w:t>
      </w:r>
    </w:p>
    <w:p w14:paraId="5CE6C7BD" w14:textId="67909B1F" w:rsidR="004F4112" w:rsidRPr="009A3BBB" w:rsidRDefault="00D91B86" w:rsidP="004F4112">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15</w:t>
      </w:r>
      <w:r w:rsidR="004F4112" w:rsidRPr="009A3BBB">
        <w:rPr>
          <w:rFonts w:ascii="Arial" w:eastAsia="Times New Roman" w:hAnsi="Arial" w:cs="Arial"/>
          <w:b/>
          <w:bCs/>
          <w:sz w:val="20"/>
          <w:szCs w:val="20"/>
          <w:lang w:eastAsia="hr-HR"/>
        </w:rPr>
        <w:t>.</w:t>
      </w:r>
    </w:p>
    <w:p w14:paraId="1C8977F4" w14:textId="77777777" w:rsidR="004F4112" w:rsidRPr="009A3BBB" w:rsidRDefault="004F4112" w:rsidP="004F4112">
      <w:pPr>
        <w:spacing w:after="0" w:line="360" w:lineRule="auto"/>
        <w:ind w:left="360" w:hanging="360"/>
        <w:jc w:val="center"/>
        <w:rPr>
          <w:rFonts w:ascii="Arial" w:eastAsia="Times New Roman" w:hAnsi="Arial" w:cs="Arial"/>
          <w:b/>
          <w:bCs/>
          <w:sz w:val="28"/>
          <w:szCs w:val="20"/>
          <w:lang w:eastAsia="hr-HR"/>
        </w:rPr>
      </w:pPr>
    </w:p>
    <w:p w14:paraId="60CB7A65" w14:textId="77777777" w:rsidR="004F4112" w:rsidRPr="009A3BBB" w:rsidRDefault="004F4112" w:rsidP="004F4112">
      <w:pPr>
        <w:tabs>
          <w:tab w:val="num" w:pos="720"/>
        </w:tabs>
        <w:spacing w:after="0" w:line="360" w:lineRule="auto"/>
        <w:ind w:left="360" w:hanging="360"/>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(1) Sve izmjene i dopune ovog Ugovora moraju biti u pisanom obliku, sačinjene i sklopljene između ugovornih strana u formi Dodatka ovom Ugovoru. </w:t>
      </w:r>
    </w:p>
    <w:p w14:paraId="79235BB7" w14:textId="77777777" w:rsidR="004F4112" w:rsidRPr="009A3BBB" w:rsidRDefault="004F4112" w:rsidP="004F4112">
      <w:pPr>
        <w:tabs>
          <w:tab w:val="num" w:pos="720"/>
        </w:tabs>
        <w:spacing w:after="0" w:line="360" w:lineRule="auto"/>
        <w:ind w:left="360" w:hanging="360"/>
        <w:jc w:val="both"/>
        <w:rPr>
          <w:rFonts w:ascii="Arial" w:eastAsia="Times New Roman" w:hAnsi="Arial" w:cs="Arial"/>
          <w:sz w:val="20"/>
          <w:szCs w:val="20"/>
          <w:lang w:eastAsia="hr-HR"/>
        </w:rPr>
      </w:pPr>
    </w:p>
    <w:p w14:paraId="5C827251" w14:textId="77777777" w:rsidR="004F4112" w:rsidRPr="009A3BBB" w:rsidRDefault="004F4112" w:rsidP="004F4112">
      <w:p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(2) Ako pojedine odredbe ovog Ugovora budu ili postanu zakonski nevažeće to neće utjecati na punovažnost ostalih odredbi ovog Ugovora. Ugovorne strane će zamijeniti nevažeću odredbu važećom koja ima najsličnije značenje u ekonomskom smislu. Isto će se primijeniti ako odredba nenamjerno bude izostavljena iz Ugovora.</w:t>
      </w:r>
    </w:p>
    <w:p w14:paraId="13686A91" w14:textId="77777777" w:rsidR="004F4112" w:rsidRPr="009A3BBB" w:rsidRDefault="004F4112" w:rsidP="004F4112">
      <w:pPr>
        <w:spacing w:after="0" w:line="360" w:lineRule="auto"/>
        <w:jc w:val="both"/>
        <w:rPr>
          <w:rFonts w:ascii="Arial" w:eastAsia="Times New Roman" w:hAnsi="Arial" w:cs="Arial"/>
          <w:sz w:val="20"/>
          <w:szCs w:val="20"/>
          <w:lang w:eastAsia="hr-HR"/>
        </w:rPr>
      </w:pPr>
    </w:p>
    <w:p w14:paraId="27CCE7B0" w14:textId="77777777" w:rsidR="004F4112" w:rsidRPr="009A3BBB" w:rsidRDefault="004F4112" w:rsidP="004F4112">
      <w:pPr>
        <w:spacing w:after="0" w:line="360" w:lineRule="auto"/>
        <w:ind w:left="360" w:hanging="360"/>
        <w:jc w:val="center"/>
        <w:rPr>
          <w:rFonts w:ascii="Arial" w:eastAsia="Times New Roman" w:hAnsi="Arial" w:cs="Arial"/>
          <w:b/>
          <w:bCs/>
          <w:sz w:val="20"/>
          <w:szCs w:val="20"/>
          <w:lang w:eastAsia="hr-HR"/>
        </w:rPr>
      </w:pPr>
      <w:r w:rsidRPr="009A3BBB">
        <w:rPr>
          <w:rFonts w:ascii="Arial" w:eastAsia="Times New Roman" w:hAnsi="Arial" w:cs="Arial"/>
          <w:b/>
          <w:bCs/>
          <w:sz w:val="20"/>
          <w:szCs w:val="20"/>
          <w:lang w:eastAsia="hr-HR"/>
        </w:rPr>
        <w:t>STUPANJE UGOVORA NA SNAGU</w:t>
      </w:r>
    </w:p>
    <w:p w14:paraId="7AE10873" w14:textId="7F748389" w:rsidR="004F4112" w:rsidRPr="009A3BBB" w:rsidRDefault="00D91B86" w:rsidP="004F4112">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16</w:t>
      </w:r>
      <w:r w:rsidR="004F4112" w:rsidRPr="009A3BBB">
        <w:rPr>
          <w:rFonts w:ascii="Arial" w:eastAsia="Times New Roman" w:hAnsi="Arial" w:cs="Arial"/>
          <w:b/>
          <w:bCs/>
          <w:sz w:val="20"/>
          <w:szCs w:val="20"/>
          <w:lang w:eastAsia="hr-HR"/>
        </w:rPr>
        <w:t>.</w:t>
      </w:r>
    </w:p>
    <w:p w14:paraId="260E28DA" w14:textId="77777777" w:rsidR="004F4112" w:rsidRPr="009A3BBB" w:rsidRDefault="004F4112" w:rsidP="004F4112">
      <w:pPr>
        <w:spacing w:after="0" w:line="360" w:lineRule="auto"/>
        <w:ind w:left="360" w:hanging="360"/>
        <w:rPr>
          <w:rFonts w:ascii="Arial" w:eastAsia="Times New Roman" w:hAnsi="Arial" w:cs="Arial"/>
          <w:sz w:val="20"/>
          <w:szCs w:val="20"/>
          <w:lang w:eastAsia="hr-HR"/>
        </w:rPr>
      </w:pPr>
      <w:r w:rsidRPr="009A3BBB">
        <w:rPr>
          <w:rFonts w:ascii="Arial" w:eastAsia="Times New Roman" w:hAnsi="Arial" w:cs="Arial"/>
          <w:sz w:val="20"/>
          <w:szCs w:val="20"/>
          <w:lang w:eastAsia="hr-HR"/>
        </w:rPr>
        <w:t>(1) Ovaj Ugovor stupa na snagu potpisom ovlaštenih predstavnika Ugovornih strana.</w:t>
      </w:r>
    </w:p>
    <w:p w14:paraId="0841FD74" w14:textId="77777777" w:rsidR="004F4112" w:rsidRPr="009A3BBB" w:rsidRDefault="004F4112" w:rsidP="004F4112">
      <w:pPr>
        <w:spacing w:after="0" w:line="360" w:lineRule="auto"/>
        <w:ind w:left="360" w:hanging="360"/>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(2) Ukoliko se datumi potpisa ovlaštenih predstavnika Ugovornih strana razlikuju, ovaj Ugovor stupa na snagu datumom kasnijeg potpisa.</w:t>
      </w:r>
    </w:p>
    <w:p w14:paraId="66A4FED7" w14:textId="77777777" w:rsidR="004F4112" w:rsidRPr="009A3BBB" w:rsidRDefault="004F4112" w:rsidP="004F4112">
      <w:pPr>
        <w:spacing w:after="0" w:line="360" w:lineRule="auto"/>
        <w:rPr>
          <w:rFonts w:ascii="Arial" w:eastAsia="Times New Roman" w:hAnsi="Arial" w:cs="Arial"/>
          <w:b/>
          <w:sz w:val="20"/>
          <w:szCs w:val="20"/>
          <w:lang w:eastAsia="hr-HR"/>
        </w:rPr>
      </w:pPr>
    </w:p>
    <w:p w14:paraId="62D164AE" w14:textId="77777777" w:rsidR="004F4112" w:rsidRPr="009A3BBB" w:rsidRDefault="004F4112" w:rsidP="004F4112">
      <w:pPr>
        <w:spacing w:after="0" w:line="360" w:lineRule="auto"/>
        <w:ind w:left="360" w:hanging="360"/>
        <w:jc w:val="center"/>
        <w:rPr>
          <w:rFonts w:ascii="Arial" w:eastAsia="Times New Roman" w:hAnsi="Arial" w:cs="Arial"/>
          <w:b/>
          <w:sz w:val="20"/>
          <w:szCs w:val="20"/>
          <w:lang w:eastAsia="hr-HR"/>
        </w:rPr>
      </w:pPr>
      <w:r w:rsidRPr="009A3BBB">
        <w:rPr>
          <w:rFonts w:ascii="Arial" w:eastAsia="Times New Roman" w:hAnsi="Arial" w:cs="Arial"/>
          <w:b/>
          <w:sz w:val="20"/>
          <w:szCs w:val="20"/>
          <w:lang w:eastAsia="hr-HR"/>
        </w:rPr>
        <w:t>ZAVRŠNE ODREDBA</w:t>
      </w:r>
    </w:p>
    <w:p w14:paraId="16105A9A" w14:textId="50A77A2B" w:rsidR="004F4112" w:rsidRPr="009A3BBB" w:rsidRDefault="00D91B86" w:rsidP="004F4112">
      <w:pPr>
        <w:spacing w:after="0" w:line="360" w:lineRule="auto"/>
        <w:ind w:left="360" w:hanging="360"/>
        <w:jc w:val="center"/>
        <w:rPr>
          <w:rFonts w:ascii="Arial" w:eastAsia="Times New Roman" w:hAnsi="Arial" w:cs="Arial"/>
          <w:b/>
          <w:sz w:val="20"/>
          <w:szCs w:val="20"/>
          <w:lang w:eastAsia="hr-HR"/>
        </w:rPr>
      </w:pPr>
      <w:r>
        <w:rPr>
          <w:rFonts w:ascii="Arial" w:eastAsia="Times New Roman" w:hAnsi="Arial" w:cs="Arial"/>
          <w:b/>
          <w:sz w:val="20"/>
          <w:szCs w:val="20"/>
          <w:lang w:eastAsia="hr-HR"/>
        </w:rPr>
        <w:t>Članak 17</w:t>
      </w:r>
      <w:r w:rsidR="004F4112" w:rsidRPr="009A3BBB">
        <w:rPr>
          <w:rFonts w:ascii="Arial" w:eastAsia="Times New Roman" w:hAnsi="Arial" w:cs="Arial"/>
          <w:b/>
          <w:sz w:val="20"/>
          <w:szCs w:val="20"/>
          <w:lang w:eastAsia="hr-HR"/>
        </w:rPr>
        <w:t xml:space="preserve">. </w:t>
      </w:r>
    </w:p>
    <w:p w14:paraId="0C70954C" w14:textId="77777777" w:rsidR="004F4112" w:rsidRPr="009A3BBB" w:rsidRDefault="004F4112" w:rsidP="004F4112">
      <w:p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(1) Ovaj Ugovor sastavljen je u 5 (pet) istovjetnih primjeraka, od kojih Kupac zadržava 3 (tri) primjerka, a Prodavatelj zadržava 2 (dva) primjerka</w:t>
      </w:r>
    </w:p>
    <w:p w14:paraId="561C45CC" w14:textId="77777777" w:rsidR="004F4112" w:rsidRPr="009A3BBB" w:rsidRDefault="004F4112" w:rsidP="004F4112">
      <w:pPr>
        <w:spacing w:after="0" w:line="360" w:lineRule="auto"/>
        <w:jc w:val="both"/>
        <w:rPr>
          <w:rFonts w:ascii="Arial" w:eastAsia="Times New Roman" w:hAnsi="Arial" w:cs="Arial"/>
          <w:sz w:val="20"/>
          <w:szCs w:val="20"/>
          <w:lang w:eastAsia="hr-HR"/>
        </w:rPr>
      </w:pPr>
      <w:r w:rsidRPr="009A3BBB">
        <w:rPr>
          <w:rFonts w:ascii="Arial" w:eastAsia="Times New Roman" w:hAnsi="Arial" w:cs="Arial"/>
          <w:sz w:val="20"/>
          <w:szCs w:val="20"/>
          <w:lang w:eastAsia="hr-HR"/>
        </w:rPr>
        <w:t>(2) U slučaju nesuglasja između sadržaja na hrvatskom i sadržaja na engleskom jeziku mjerodavan je sadržaj na hrvatskom jeziku.</w:t>
      </w:r>
    </w:p>
    <w:p w14:paraId="15AE7E00" w14:textId="77777777" w:rsidR="004F4112" w:rsidRPr="009A3BBB" w:rsidRDefault="004F4112" w:rsidP="004F4112">
      <w:pPr>
        <w:spacing w:after="0" w:line="360" w:lineRule="auto"/>
        <w:rPr>
          <w:rFonts w:ascii="Arial" w:eastAsia="Times New Roman" w:hAnsi="Arial" w:cs="Arial"/>
          <w:sz w:val="20"/>
          <w:szCs w:val="20"/>
          <w:lang w:eastAsia="hr-HR"/>
        </w:rPr>
      </w:pPr>
      <w:r w:rsidRPr="009A3BBB">
        <w:rPr>
          <w:rFonts w:ascii="Arial" w:eastAsia="Times New Roman" w:hAnsi="Arial" w:cs="Arial"/>
          <w:sz w:val="20"/>
          <w:szCs w:val="20"/>
          <w:lang w:eastAsia="hr-HR"/>
        </w:rPr>
        <w:t xml:space="preserve">       </w:t>
      </w:r>
    </w:p>
    <w:p w14:paraId="7CC3F26A" w14:textId="69A33979" w:rsidR="004F4112" w:rsidRPr="009A3BBB" w:rsidRDefault="004F4112" w:rsidP="004F4112">
      <w:pPr>
        <w:spacing w:after="0" w:line="360" w:lineRule="auto"/>
        <w:rPr>
          <w:rFonts w:ascii="Arial" w:eastAsia="Times New Roman" w:hAnsi="Arial" w:cs="Arial"/>
          <w:sz w:val="20"/>
          <w:szCs w:val="20"/>
          <w:lang w:eastAsia="hr-HR"/>
        </w:rPr>
      </w:pPr>
    </w:p>
    <w:p w14:paraId="0437CE10" w14:textId="77777777" w:rsidR="004F4112" w:rsidRPr="009A3BBB" w:rsidRDefault="004F4112" w:rsidP="004F4112">
      <w:pPr>
        <w:spacing w:after="0" w:line="360" w:lineRule="auto"/>
        <w:rPr>
          <w:rFonts w:ascii="Arial" w:eastAsia="Times New Roman" w:hAnsi="Arial" w:cs="Arial"/>
          <w:sz w:val="20"/>
          <w:szCs w:val="20"/>
          <w:lang w:eastAsia="hr-HR"/>
        </w:rPr>
      </w:pPr>
    </w:p>
    <w:p w14:paraId="6BE8F189" w14:textId="77777777" w:rsidR="004F4112" w:rsidRPr="009A3BBB" w:rsidRDefault="004F4112" w:rsidP="004F4112">
      <w:pPr>
        <w:spacing w:after="0" w:line="360" w:lineRule="auto"/>
        <w:rPr>
          <w:rFonts w:ascii="Arial" w:eastAsia="Times New Roman" w:hAnsi="Arial" w:cs="Arial"/>
          <w:sz w:val="20"/>
          <w:szCs w:val="20"/>
          <w:lang w:eastAsia="hr-HR"/>
        </w:rPr>
      </w:pPr>
    </w:p>
    <w:p w14:paraId="6286F7AC" w14:textId="77777777" w:rsidR="004F4112" w:rsidRPr="009A3BBB" w:rsidRDefault="004F4112" w:rsidP="004F4112">
      <w:pPr>
        <w:spacing w:after="0" w:line="360" w:lineRule="auto"/>
        <w:rPr>
          <w:rFonts w:ascii="Arial" w:eastAsia="Times New Roman" w:hAnsi="Arial" w:cs="Arial"/>
          <w:sz w:val="20"/>
          <w:szCs w:val="20"/>
          <w:lang w:eastAsia="hr-HR"/>
        </w:rPr>
      </w:pPr>
    </w:p>
    <w:p w14:paraId="6ED878B1" w14:textId="77777777" w:rsidR="004F4112" w:rsidRPr="009A3BBB" w:rsidRDefault="004F4112" w:rsidP="004F4112">
      <w:pPr>
        <w:spacing w:after="0" w:line="360" w:lineRule="auto"/>
        <w:rPr>
          <w:rFonts w:ascii="Arial" w:eastAsia="Times New Roman" w:hAnsi="Arial" w:cs="Arial"/>
          <w:sz w:val="20"/>
          <w:szCs w:val="20"/>
          <w:lang w:eastAsia="hr-HR"/>
        </w:rPr>
      </w:pPr>
      <w:r w:rsidRPr="009A3BBB">
        <w:rPr>
          <w:rFonts w:ascii="Arial" w:eastAsia="Times New Roman" w:hAnsi="Arial" w:cs="Arial"/>
          <w:sz w:val="20"/>
          <w:szCs w:val="20"/>
          <w:lang w:eastAsia="hr-HR"/>
        </w:rPr>
        <w:t>U Zagrebu,__________, 20</w:t>
      </w:r>
      <w:r w:rsidR="00B27E9A">
        <w:rPr>
          <w:rFonts w:ascii="Arial" w:eastAsia="Times New Roman" w:hAnsi="Arial" w:cs="Arial"/>
          <w:sz w:val="20"/>
          <w:szCs w:val="20"/>
          <w:lang w:eastAsia="hr-HR"/>
        </w:rPr>
        <w:t>20</w:t>
      </w:r>
      <w:r w:rsidRPr="009A3BBB">
        <w:rPr>
          <w:rFonts w:ascii="Arial" w:eastAsia="Times New Roman" w:hAnsi="Arial" w:cs="Arial"/>
          <w:sz w:val="20"/>
          <w:szCs w:val="20"/>
          <w:lang w:eastAsia="hr-HR"/>
        </w:rPr>
        <w:t xml:space="preserve">.godine.                                      U </w:t>
      </w:r>
      <w:r w:rsidR="004A1DA5" w:rsidRPr="009A3BBB">
        <w:rPr>
          <w:rFonts w:ascii="Arial" w:eastAsia="Times New Roman" w:hAnsi="Arial" w:cs="Arial"/>
          <w:sz w:val="20"/>
          <w:szCs w:val="20"/>
          <w:lang w:eastAsia="hr-HR"/>
        </w:rPr>
        <w:t>______</w:t>
      </w:r>
      <w:r w:rsidRPr="009A3BBB">
        <w:rPr>
          <w:rFonts w:ascii="Arial" w:eastAsia="Times New Roman" w:hAnsi="Arial" w:cs="Arial"/>
          <w:sz w:val="20"/>
          <w:szCs w:val="20"/>
          <w:lang w:eastAsia="hr-HR"/>
        </w:rPr>
        <w:t>_________, 20</w:t>
      </w:r>
      <w:r w:rsidR="00B27E9A">
        <w:rPr>
          <w:rFonts w:ascii="Arial" w:eastAsia="Times New Roman" w:hAnsi="Arial" w:cs="Arial"/>
          <w:sz w:val="20"/>
          <w:szCs w:val="20"/>
          <w:lang w:eastAsia="hr-HR"/>
        </w:rPr>
        <w:t>20</w:t>
      </w:r>
      <w:r w:rsidRPr="009A3BBB">
        <w:rPr>
          <w:rFonts w:ascii="Arial" w:eastAsia="Times New Roman" w:hAnsi="Arial" w:cs="Arial"/>
          <w:sz w:val="20"/>
          <w:szCs w:val="20"/>
          <w:lang w:eastAsia="hr-HR"/>
        </w:rPr>
        <w:t>.godine.</w:t>
      </w:r>
    </w:p>
    <w:p w14:paraId="019B1E22" w14:textId="77777777" w:rsidR="004F4112" w:rsidRPr="009A3BBB" w:rsidRDefault="004F4112" w:rsidP="004F4112">
      <w:pPr>
        <w:spacing w:after="0" w:line="360" w:lineRule="auto"/>
        <w:rPr>
          <w:rFonts w:ascii="Arial" w:eastAsia="Times New Roman" w:hAnsi="Arial" w:cs="Arial"/>
          <w:sz w:val="20"/>
          <w:szCs w:val="20"/>
          <w:lang w:eastAsia="hr-HR"/>
        </w:rPr>
      </w:pPr>
    </w:p>
    <w:p w14:paraId="36DFAD55" w14:textId="77777777" w:rsidR="004F4112" w:rsidRPr="009A3BBB" w:rsidRDefault="004F4112" w:rsidP="004F4112">
      <w:pPr>
        <w:keepNext/>
        <w:spacing w:after="0" w:line="360" w:lineRule="auto"/>
        <w:jc w:val="both"/>
        <w:outlineLvl w:val="2"/>
        <w:rPr>
          <w:rFonts w:ascii="Arial" w:eastAsia="SimSun" w:hAnsi="Arial" w:cs="Arial"/>
          <w:lang w:val="hu-HU" w:eastAsia="zh-CN"/>
        </w:rPr>
      </w:pPr>
    </w:p>
    <w:p w14:paraId="3E096B73" w14:textId="77777777" w:rsidR="004F4112" w:rsidRPr="009A3BBB" w:rsidRDefault="004F4112" w:rsidP="004F4112">
      <w:pPr>
        <w:keepNext/>
        <w:spacing w:after="0" w:line="360" w:lineRule="auto"/>
        <w:jc w:val="both"/>
        <w:outlineLvl w:val="2"/>
        <w:rPr>
          <w:rFonts w:ascii="Arial" w:eastAsia="SimSun" w:hAnsi="Arial" w:cs="Arial"/>
          <w:lang w:val="hu-HU" w:eastAsia="zh-CN"/>
        </w:rPr>
      </w:pPr>
      <w:r w:rsidRPr="009A3BBB">
        <w:rPr>
          <w:rFonts w:ascii="Arial" w:eastAsia="SimSun" w:hAnsi="Arial" w:cs="Arial"/>
          <w:lang w:val="hu-HU" w:eastAsia="zh-CN"/>
        </w:rPr>
        <w:t xml:space="preserve">     U ime i za račun KUPCA:                                  </w:t>
      </w:r>
      <w:r w:rsidR="00B27E9A">
        <w:rPr>
          <w:rFonts w:ascii="Arial" w:eastAsia="SimSun" w:hAnsi="Arial" w:cs="Arial"/>
          <w:lang w:val="hu-HU" w:eastAsia="zh-CN"/>
        </w:rPr>
        <w:t xml:space="preserve">         </w:t>
      </w:r>
      <w:r w:rsidRPr="009A3BBB">
        <w:rPr>
          <w:rFonts w:ascii="Arial" w:eastAsia="SimSun" w:hAnsi="Arial" w:cs="Arial"/>
          <w:lang w:val="hu-HU" w:eastAsia="zh-CN"/>
        </w:rPr>
        <w:t xml:space="preserve"> U ime i za račun PRODAVATELJA:</w:t>
      </w:r>
    </w:p>
    <w:p w14:paraId="0A6BEA5B" w14:textId="77777777" w:rsidR="004F4112" w:rsidRPr="009A3BBB" w:rsidRDefault="004F4112" w:rsidP="004F4112">
      <w:pPr>
        <w:keepNext/>
        <w:spacing w:after="0" w:line="360" w:lineRule="auto"/>
        <w:jc w:val="both"/>
        <w:outlineLvl w:val="2"/>
        <w:rPr>
          <w:rFonts w:ascii="Arial" w:eastAsia="SimSun" w:hAnsi="Arial" w:cs="Arial"/>
          <w:lang w:val="hu-HU" w:eastAsia="zh-CN"/>
        </w:rPr>
      </w:pPr>
    </w:p>
    <w:p w14:paraId="690A54C9" w14:textId="77777777" w:rsidR="004F4112" w:rsidRPr="009A3BBB" w:rsidRDefault="004F4112" w:rsidP="004F4112">
      <w:pPr>
        <w:keepNext/>
        <w:spacing w:after="0" w:line="360" w:lineRule="auto"/>
        <w:jc w:val="both"/>
        <w:outlineLvl w:val="2"/>
        <w:rPr>
          <w:rFonts w:ascii="Arial" w:eastAsia="SimSun" w:hAnsi="Arial" w:cs="Arial"/>
          <w:lang w:val="hu-HU" w:eastAsia="zh-CN"/>
        </w:rPr>
      </w:pPr>
      <w:r w:rsidRPr="009A3BBB">
        <w:rPr>
          <w:rFonts w:ascii="Arial" w:eastAsia="SimSun" w:hAnsi="Arial" w:cs="Arial"/>
          <w:lang w:val="hu-HU" w:eastAsia="zh-CN"/>
        </w:rPr>
        <w:t xml:space="preserve">_______________________________   </w:t>
      </w:r>
      <w:r w:rsidR="00B27E9A">
        <w:rPr>
          <w:rFonts w:ascii="Arial" w:eastAsia="SimSun" w:hAnsi="Arial" w:cs="Arial"/>
          <w:lang w:val="hu-HU" w:eastAsia="zh-CN"/>
        </w:rPr>
        <w:tab/>
      </w:r>
      <w:r w:rsidR="00B27E9A">
        <w:rPr>
          <w:rFonts w:ascii="Arial" w:eastAsia="SimSun" w:hAnsi="Arial" w:cs="Arial"/>
          <w:lang w:val="hu-HU" w:eastAsia="zh-CN"/>
        </w:rPr>
        <w:tab/>
      </w:r>
      <w:r w:rsidR="00B27E9A">
        <w:rPr>
          <w:rFonts w:ascii="Arial" w:eastAsia="SimSun" w:hAnsi="Arial" w:cs="Arial"/>
          <w:lang w:val="hu-HU" w:eastAsia="zh-CN"/>
        </w:rPr>
        <w:tab/>
      </w:r>
      <w:r w:rsidR="00B27E9A" w:rsidRPr="009A3BBB">
        <w:rPr>
          <w:rFonts w:ascii="Arial" w:eastAsia="SimSun" w:hAnsi="Arial" w:cs="Arial"/>
          <w:lang w:val="hu-HU" w:eastAsia="zh-CN"/>
        </w:rPr>
        <w:t>_</w:t>
      </w:r>
      <w:r w:rsidR="00B27E9A">
        <w:rPr>
          <w:rFonts w:ascii="Arial" w:eastAsia="SimSun" w:hAnsi="Arial" w:cs="Arial"/>
          <w:lang w:val="hu-HU" w:eastAsia="zh-CN"/>
        </w:rPr>
        <w:t>_________________________</w:t>
      </w:r>
      <w:r w:rsidRPr="009A3BBB">
        <w:rPr>
          <w:rFonts w:ascii="Arial" w:eastAsia="SimSun" w:hAnsi="Arial" w:cs="Arial"/>
          <w:lang w:val="hu-HU" w:eastAsia="zh-CN"/>
        </w:rPr>
        <w:t xml:space="preserve">                              </w:t>
      </w:r>
    </w:p>
    <w:p w14:paraId="4C6397E8" w14:textId="77777777" w:rsidR="008163FE" w:rsidRPr="009A3BBB" w:rsidRDefault="008163FE" w:rsidP="003D25FE">
      <w:pPr>
        <w:tabs>
          <w:tab w:val="left" w:pos="709"/>
        </w:tabs>
        <w:spacing w:after="0"/>
        <w:ind w:left="360"/>
        <w:jc w:val="both"/>
        <w:rPr>
          <w:rFonts w:ascii="Arial" w:hAnsi="Arial" w:cs="Arial"/>
        </w:rPr>
      </w:pPr>
    </w:p>
    <w:sectPr w:rsidR="008163FE" w:rsidRPr="009A3BBB" w:rsidSect="0088678C">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BF17D" w14:textId="77777777" w:rsidR="0082322F" w:rsidRDefault="0082322F" w:rsidP="003001C5">
      <w:pPr>
        <w:spacing w:after="0" w:line="240" w:lineRule="auto"/>
      </w:pPr>
      <w:r>
        <w:separator/>
      </w:r>
    </w:p>
  </w:endnote>
  <w:endnote w:type="continuationSeparator" w:id="0">
    <w:p w14:paraId="54BC28D8" w14:textId="77777777" w:rsidR="0082322F" w:rsidRDefault="0082322F" w:rsidP="003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FF5E" w14:textId="77777777" w:rsidR="003001C5" w:rsidRDefault="003001C5">
    <w:pPr>
      <w:pStyle w:val="Footer"/>
      <w:jc w:val="center"/>
    </w:pPr>
  </w:p>
  <w:p w14:paraId="4D507A30" w14:textId="77777777" w:rsidR="003001C5" w:rsidRDefault="00300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423119"/>
      <w:docPartObj>
        <w:docPartGallery w:val="Page Numbers (Bottom of Page)"/>
        <w:docPartUnique/>
      </w:docPartObj>
    </w:sdtPr>
    <w:sdtEndPr>
      <w:rPr>
        <w:noProof/>
      </w:rPr>
    </w:sdtEndPr>
    <w:sdtContent>
      <w:p w14:paraId="504B9FDE" w14:textId="44FDE88B" w:rsidR="004A42AF" w:rsidRDefault="004A42AF">
        <w:pPr>
          <w:pStyle w:val="Footer"/>
          <w:jc w:val="center"/>
        </w:pPr>
        <w:r>
          <w:fldChar w:fldCharType="begin"/>
        </w:r>
        <w:r>
          <w:instrText xml:space="preserve"> PAGE   \* MERGEFORMAT </w:instrText>
        </w:r>
        <w:r>
          <w:fldChar w:fldCharType="separate"/>
        </w:r>
        <w:r w:rsidR="00FB4639">
          <w:rPr>
            <w:noProof/>
          </w:rPr>
          <w:t>8</w:t>
        </w:r>
        <w:r>
          <w:rPr>
            <w:noProof/>
          </w:rPr>
          <w:fldChar w:fldCharType="end"/>
        </w:r>
      </w:p>
    </w:sdtContent>
  </w:sdt>
  <w:p w14:paraId="0040F9B2" w14:textId="77777777" w:rsidR="004A42AF" w:rsidRDefault="004A42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19200"/>
      <w:docPartObj>
        <w:docPartGallery w:val="Page Numbers (Bottom of Page)"/>
        <w:docPartUnique/>
      </w:docPartObj>
    </w:sdtPr>
    <w:sdtEndPr>
      <w:rPr>
        <w:noProof/>
      </w:rPr>
    </w:sdtEndPr>
    <w:sdtContent>
      <w:p w14:paraId="388F5423" w14:textId="2B602EDA" w:rsidR="0088678C" w:rsidRDefault="0088678C">
        <w:pPr>
          <w:pStyle w:val="Footer"/>
          <w:jc w:val="center"/>
        </w:pPr>
        <w:r>
          <w:fldChar w:fldCharType="begin"/>
        </w:r>
        <w:r>
          <w:instrText xml:space="preserve"> PAGE   \* MERGEFORMAT </w:instrText>
        </w:r>
        <w:r>
          <w:fldChar w:fldCharType="separate"/>
        </w:r>
        <w:r w:rsidR="00FB4639">
          <w:rPr>
            <w:noProof/>
          </w:rPr>
          <w:t>10</w:t>
        </w:r>
        <w:r>
          <w:rPr>
            <w:noProof/>
          </w:rPr>
          <w:fldChar w:fldCharType="end"/>
        </w:r>
      </w:p>
    </w:sdtContent>
  </w:sdt>
  <w:p w14:paraId="6D9BA518" w14:textId="77777777" w:rsidR="0088678C" w:rsidRDefault="00886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97685" w14:textId="77777777" w:rsidR="0082322F" w:rsidRDefault="0082322F" w:rsidP="003001C5">
      <w:pPr>
        <w:spacing w:after="0" w:line="240" w:lineRule="auto"/>
      </w:pPr>
      <w:r>
        <w:separator/>
      </w:r>
    </w:p>
  </w:footnote>
  <w:footnote w:type="continuationSeparator" w:id="0">
    <w:p w14:paraId="76E475E6" w14:textId="77777777" w:rsidR="0082322F" w:rsidRDefault="0082322F" w:rsidP="00300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53E3" w14:textId="77777777" w:rsidR="004A42AF" w:rsidRDefault="004A4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8E6"/>
    <w:multiLevelType w:val="hybridMultilevel"/>
    <w:tmpl w:val="11D2F764"/>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
    <w:nsid w:val="04155655"/>
    <w:multiLevelType w:val="hybridMultilevel"/>
    <w:tmpl w:val="A05C867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7817FB9"/>
    <w:multiLevelType w:val="hybridMultilevel"/>
    <w:tmpl w:val="150CDC6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nsid w:val="0CED0FB1"/>
    <w:multiLevelType w:val="hybridMultilevel"/>
    <w:tmpl w:val="7BD05F16"/>
    <w:lvl w:ilvl="0" w:tplc="7D56E150">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D9E0E13"/>
    <w:multiLevelType w:val="hybridMultilevel"/>
    <w:tmpl w:val="639E321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15754EEA"/>
    <w:multiLevelType w:val="hybridMultilevel"/>
    <w:tmpl w:val="E8906588"/>
    <w:lvl w:ilvl="0" w:tplc="856AC1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17B124A2"/>
    <w:multiLevelType w:val="hybridMultilevel"/>
    <w:tmpl w:val="D2FA5D7A"/>
    <w:lvl w:ilvl="0" w:tplc="4F107410">
      <w:start w:val="1"/>
      <w:numFmt w:val="lowerLetter"/>
      <w:lvlText w:val="(%1)"/>
      <w:lvlJc w:val="left"/>
      <w:pPr>
        <w:ind w:left="1233" w:hanging="360"/>
      </w:pPr>
      <w:rPr>
        <w:rFonts w:cs="Times New Roman" w:hint="default"/>
      </w:rPr>
    </w:lvl>
    <w:lvl w:ilvl="1" w:tplc="4F107410">
      <w:start w:val="1"/>
      <w:numFmt w:val="lowerLetter"/>
      <w:lvlText w:val="(%2)"/>
      <w:lvlJc w:val="left"/>
      <w:pPr>
        <w:ind w:left="1953" w:hanging="360"/>
      </w:pPr>
      <w:rPr>
        <w:rFonts w:cs="Times New Roman" w:hint="default"/>
      </w:rPr>
    </w:lvl>
    <w:lvl w:ilvl="2" w:tplc="041A001B" w:tentative="1">
      <w:start w:val="1"/>
      <w:numFmt w:val="lowerRoman"/>
      <w:lvlText w:val="%3."/>
      <w:lvlJc w:val="right"/>
      <w:pPr>
        <w:ind w:left="2673" w:hanging="180"/>
      </w:pPr>
    </w:lvl>
    <w:lvl w:ilvl="3" w:tplc="041A000F" w:tentative="1">
      <w:start w:val="1"/>
      <w:numFmt w:val="decimal"/>
      <w:lvlText w:val="%4."/>
      <w:lvlJc w:val="left"/>
      <w:pPr>
        <w:ind w:left="3393" w:hanging="360"/>
      </w:pPr>
    </w:lvl>
    <w:lvl w:ilvl="4" w:tplc="041A0019" w:tentative="1">
      <w:start w:val="1"/>
      <w:numFmt w:val="lowerLetter"/>
      <w:lvlText w:val="%5."/>
      <w:lvlJc w:val="left"/>
      <w:pPr>
        <w:ind w:left="4113" w:hanging="360"/>
      </w:pPr>
    </w:lvl>
    <w:lvl w:ilvl="5" w:tplc="041A001B" w:tentative="1">
      <w:start w:val="1"/>
      <w:numFmt w:val="lowerRoman"/>
      <w:lvlText w:val="%6."/>
      <w:lvlJc w:val="right"/>
      <w:pPr>
        <w:ind w:left="4833" w:hanging="180"/>
      </w:pPr>
    </w:lvl>
    <w:lvl w:ilvl="6" w:tplc="041A000F" w:tentative="1">
      <w:start w:val="1"/>
      <w:numFmt w:val="decimal"/>
      <w:lvlText w:val="%7."/>
      <w:lvlJc w:val="left"/>
      <w:pPr>
        <w:ind w:left="5553" w:hanging="360"/>
      </w:pPr>
    </w:lvl>
    <w:lvl w:ilvl="7" w:tplc="041A0019" w:tentative="1">
      <w:start w:val="1"/>
      <w:numFmt w:val="lowerLetter"/>
      <w:lvlText w:val="%8."/>
      <w:lvlJc w:val="left"/>
      <w:pPr>
        <w:ind w:left="6273" w:hanging="360"/>
      </w:pPr>
    </w:lvl>
    <w:lvl w:ilvl="8" w:tplc="041A001B" w:tentative="1">
      <w:start w:val="1"/>
      <w:numFmt w:val="lowerRoman"/>
      <w:lvlText w:val="%9."/>
      <w:lvlJc w:val="right"/>
      <w:pPr>
        <w:ind w:left="6993" w:hanging="180"/>
      </w:pPr>
    </w:lvl>
  </w:abstractNum>
  <w:abstractNum w:abstractNumId="7">
    <w:nsid w:val="1D197CCE"/>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nsid w:val="1DA03EFB"/>
    <w:multiLevelType w:val="hybridMultilevel"/>
    <w:tmpl w:val="C55AA210"/>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9">
    <w:nsid w:val="1E9025A8"/>
    <w:multiLevelType w:val="hybridMultilevel"/>
    <w:tmpl w:val="920AF1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F1F1675"/>
    <w:multiLevelType w:val="hybridMultilevel"/>
    <w:tmpl w:val="6C64BA5E"/>
    <w:lvl w:ilvl="0" w:tplc="28BC1F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EA7832"/>
    <w:multiLevelType w:val="hybridMultilevel"/>
    <w:tmpl w:val="47528C08"/>
    <w:lvl w:ilvl="0" w:tplc="4F107410">
      <w:start w:val="1"/>
      <w:numFmt w:val="lowerLetter"/>
      <w:lvlText w:val="(%1)"/>
      <w:lvlJc w:val="left"/>
      <w:pPr>
        <w:ind w:left="1068" w:hanging="360"/>
      </w:pPr>
      <w:rPr>
        <w:rFonts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246746E7"/>
    <w:multiLevelType w:val="hybridMultilevel"/>
    <w:tmpl w:val="FF122066"/>
    <w:lvl w:ilvl="0" w:tplc="76B8FC6A">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28381CD5"/>
    <w:multiLevelType w:val="hybridMultilevel"/>
    <w:tmpl w:val="E2789C52"/>
    <w:lvl w:ilvl="0" w:tplc="3D7896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86A19C2"/>
    <w:multiLevelType w:val="hybridMultilevel"/>
    <w:tmpl w:val="6AB4DFE0"/>
    <w:lvl w:ilvl="0" w:tplc="BD04F014">
      <w:start w:val="1"/>
      <w:numFmt w:val="decimal"/>
      <w:lvlText w:val="(%1)"/>
      <w:lvlJc w:val="left"/>
      <w:pPr>
        <w:ind w:left="360" w:hanging="360"/>
      </w:pPr>
      <w:rPr>
        <w:rFonts w:cs="Times New Roman" w:hint="default"/>
      </w:rPr>
    </w:lvl>
    <w:lvl w:ilvl="1" w:tplc="4D7E4A88">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5">
    <w:nsid w:val="295D0892"/>
    <w:multiLevelType w:val="hybridMultilevel"/>
    <w:tmpl w:val="AB94E77A"/>
    <w:lvl w:ilvl="0" w:tplc="A9D850A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80C69FE">
      <w:start w:val="29"/>
      <w:numFmt w:val="decimal"/>
      <w:lvlText w:val="(%3"/>
      <w:lvlJc w:val="left"/>
      <w:pPr>
        <w:ind w:left="1980" w:hanging="360"/>
      </w:pPr>
      <w:rPr>
        <w:rFonts w:hint="default"/>
        <w:b w:val="0"/>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2C4C2139"/>
    <w:multiLevelType w:val="hybridMultilevel"/>
    <w:tmpl w:val="3440F718"/>
    <w:lvl w:ilvl="0" w:tplc="80AE0424">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302A745A"/>
    <w:multiLevelType w:val="hybridMultilevel"/>
    <w:tmpl w:val="004A96D2"/>
    <w:lvl w:ilvl="0" w:tplc="00121CD2">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18">
    <w:nsid w:val="31664C7B"/>
    <w:multiLevelType w:val="hybridMultilevel"/>
    <w:tmpl w:val="8BDE2B34"/>
    <w:lvl w:ilvl="0" w:tplc="9BACA4C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9">
    <w:nsid w:val="3C566254"/>
    <w:multiLevelType w:val="hybridMultilevel"/>
    <w:tmpl w:val="4C1AD930"/>
    <w:lvl w:ilvl="0" w:tplc="CEDEC5BC">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20">
    <w:nsid w:val="3DC90DB1"/>
    <w:multiLevelType w:val="hybridMultilevel"/>
    <w:tmpl w:val="E55CBB40"/>
    <w:lvl w:ilvl="0" w:tplc="041A0001">
      <w:start w:val="1"/>
      <w:numFmt w:val="bullet"/>
      <w:lvlText w:val=""/>
      <w:lvlJc w:val="left"/>
      <w:pPr>
        <w:tabs>
          <w:tab w:val="num" w:pos="360"/>
        </w:tabs>
        <w:ind w:left="360" w:hanging="360"/>
      </w:pPr>
      <w:rPr>
        <w:rFonts w:ascii="Symbol" w:hAnsi="Symbo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1">
    <w:nsid w:val="3E7B2C50"/>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2">
    <w:nsid w:val="417450D8"/>
    <w:multiLevelType w:val="hybridMultilevel"/>
    <w:tmpl w:val="4B9C0668"/>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3">
    <w:nsid w:val="4A851000"/>
    <w:multiLevelType w:val="hybridMultilevel"/>
    <w:tmpl w:val="91AE453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52166410"/>
    <w:multiLevelType w:val="hybridMultilevel"/>
    <w:tmpl w:val="8C2E2D2A"/>
    <w:lvl w:ilvl="0" w:tplc="C90EC72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nsid w:val="559B6D05"/>
    <w:multiLevelType w:val="hybridMultilevel"/>
    <w:tmpl w:val="F6A6D2A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6">
    <w:nsid w:val="575F298E"/>
    <w:multiLevelType w:val="hybridMultilevel"/>
    <w:tmpl w:val="171E51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AB52AB1"/>
    <w:multiLevelType w:val="hybridMultilevel"/>
    <w:tmpl w:val="AFF026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03C1D1F"/>
    <w:multiLevelType w:val="hybridMultilevel"/>
    <w:tmpl w:val="E5C077A2"/>
    <w:lvl w:ilvl="0" w:tplc="FE3CF12E">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3447163"/>
    <w:multiLevelType w:val="hybridMultilevel"/>
    <w:tmpl w:val="5AF83C02"/>
    <w:lvl w:ilvl="0" w:tplc="3D7896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3F62935"/>
    <w:multiLevelType w:val="hybridMultilevel"/>
    <w:tmpl w:val="875C3B8E"/>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1">
    <w:nsid w:val="66F75AD9"/>
    <w:multiLevelType w:val="hybridMultilevel"/>
    <w:tmpl w:val="F2F2CB66"/>
    <w:lvl w:ilvl="0" w:tplc="CFBCE5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nsid w:val="69814749"/>
    <w:multiLevelType w:val="hybridMultilevel"/>
    <w:tmpl w:val="CC626390"/>
    <w:lvl w:ilvl="0" w:tplc="01E87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A300BDC"/>
    <w:multiLevelType w:val="hybridMultilevel"/>
    <w:tmpl w:val="DE424DE4"/>
    <w:lvl w:ilvl="0" w:tplc="B02E76AA">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6AA91094"/>
    <w:multiLevelType w:val="hybridMultilevel"/>
    <w:tmpl w:val="6B7ABF2A"/>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nsid w:val="6AB57A00"/>
    <w:multiLevelType w:val="hybridMultilevel"/>
    <w:tmpl w:val="BE6E282A"/>
    <w:lvl w:ilvl="0" w:tplc="2AF07CC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0F1119A"/>
    <w:multiLevelType w:val="hybridMultilevel"/>
    <w:tmpl w:val="FA4854B2"/>
    <w:lvl w:ilvl="0" w:tplc="E4E277CA">
      <w:start w:val="3"/>
      <w:numFmt w:val="decimal"/>
      <w:lvlText w:val="(%1)"/>
      <w:lvlJc w:val="left"/>
      <w:pPr>
        <w:ind w:left="38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12C068B"/>
    <w:multiLevelType w:val="hybridMultilevel"/>
    <w:tmpl w:val="81C61336"/>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8">
    <w:nsid w:val="75B6224C"/>
    <w:multiLevelType w:val="hybridMultilevel"/>
    <w:tmpl w:val="F85C7B8A"/>
    <w:lvl w:ilvl="0" w:tplc="BD04F01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nsid w:val="7AE915CE"/>
    <w:multiLevelType w:val="hybridMultilevel"/>
    <w:tmpl w:val="CB62F0F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BD15530"/>
    <w:multiLevelType w:val="multilevel"/>
    <w:tmpl w:val="E0443B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CC6E90"/>
    <w:multiLevelType w:val="hybridMultilevel"/>
    <w:tmpl w:val="B86460B4"/>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D1E32C7"/>
    <w:multiLevelType w:val="hybridMultilevel"/>
    <w:tmpl w:val="D4BE0F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39"/>
  </w:num>
  <w:num w:numId="3">
    <w:abstractNumId w:val="4"/>
  </w:num>
  <w:num w:numId="4">
    <w:abstractNumId w:val="13"/>
  </w:num>
  <w:num w:numId="5">
    <w:abstractNumId w:val="17"/>
  </w:num>
  <w:num w:numId="6">
    <w:abstractNumId w:val="19"/>
  </w:num>
  <w:num w:numId="7">
    <w:abstractNumId w:val="5"/>
  </w:num>
  <w:num w:numId="8">
    <w:abstractNumId w:val="24"/>
  </w:num>
  <w:num w:numId="9">
    <w:abstractNumId w:val="31"/>
  </w:num>
  <w:num w:numId="10">
    <w:abstractNumId w:val="12"/>
  </w:num>
  <w:num w:numId="11">
    <w:abstractNumId w:val="15"/>
  </w:num>
  <w:num w:numId="12">
    <w:abstractNumId w:val="40"/>
  </w:num>
  <w:num w:numId="13">
    <w:abstractNumId w:val="33"/>
  </w:num>
  <w:num w:numId="14">
    <w:abstractNumId w:val="35"/>
  </w:num>
  <w:num w:numId="15">
    <w:abstractNumId w:val="32"/>
  </w:num>
  <w:num w:numId="16">
    <w:abstractNumId w:val="41"/>
  </w:num>
  <w:num w:numId="17">
    <w:abstractNumId w:val="28"/>
  </w:num>
  <w:num w:numId="18">
    <w:abstractNumId w:val="26"/>
  </w:num>
  <w:num w:numId="19">
    <w:abstractNumId w:val="42"/>
  </w:num>
  <w:num w:numId="20">
    <w:abstractNumId w:val="16"/>
  </w:num>
  <w:num w:numId="21">
    <w:abstractNumId w:val="18"/>
  </w:num>
  <w:num w:numId="22">
    <w:abstractNumId w:val="20"/>
  </w:num>
  <w:num w:numId="23">
    <w:abstractNumId w:val="10"/>
  </w:num>
  <w:num w:numId="24">
    <w:abstractNumId w:val="38"/>
  </w:num>
  <w:num w:numId="25">
    <w:abstractNumId w:val="37"/>
  </w:num>
  <w:num w:numId="26">
    <w:abstractNumId w:val="30"/>
  </w:num>
  <w:num w:numId="27">
    <w:abstractNumId w:val="22"/>
  </w:num>
  <w:num w:numId="28">
    <w:abstractNumId w:val="8"/>
  </w:num>
  <w:num w:numId="29">
    <w:abstractNumId w:val="21"/>
  </w:num>
  <w:num w:numId="30">
    <w:abstractNumId w:val="7"/>
  </w:num>
  <w:num w:numId="31">
    <w:abstractNumId w:val="11"/>
  </w:num>
  <w:num w:numId="32">
    <w:abstractNumId w:val="25"/>
  </w:num>
  <w:num w:numId="33">
    <w:abstractNumId w:val="2"/>
  </w:num>
  <w:num w:numId="34">
    <w:abstractNumId w:val="14"/>
  </w:num>
  <w:num w:numId="35">
    <w:abstractNumId w:val="6"/>
  </w:num>
  <w:num w:numId="36">
    <w:abstractNumId w:val="23"/>
  </w:num>
  <w:num w:numId="37">
    <w:abstractNumId w:val="0"/>
  </w:num>
  <w:num w:numId="38">
    <w:abstractNumId w:val="36"/>
  </w:num>
  <w:num w:numId="39">
    <w:abstractNumId w:val="9"/>
  </w:num>
  <w:num w:numId="40">
    <w:abstractNumId w:val="29"/>
  </w:num>
  <w:num w:numId="41">
    <w:abstractNumId w:val="1"/>
  </w:num>
  <w:num w:numId="42">
    <w:abstractNumId w:val="27"/>
  </w:num>
  <w:num w:numId="4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5A"/>
    <w:rsid w:val="0001273C"/>
    <w:rsid w:val="00013B3E"/>
    <w:rsid w:val="0001794F"/>
    <w:rsid w:val="0002442C"/>
    <w:rsid w:val="00024E2D"/>
    <w:rsid w:val="00034737"/>
    <w:rsid w:val="00036F10"/>
    <w:rsid w:val="00046864"/>
    <w:rsid w:val="00052A4F"/>
    <w:rsid w:val="0006122F"/>
    <w:rsid w:val="000615AF"/>
    <w:rsid w:val="00065C3A"/>
    <w:rsid w:val="00066024"/>
    <w:rsid w:val="00067B8C"/>
    <w:rsid w:val="00071D5F"/>
    <w:rsid w:val="00071E4F"/>
    <w:rsid w:val="000739C0"/>
    <w:rsid w:val="000749AA"/>
    <w:rsid w:val="0007662F"/>
    <w:rsid w:val="00076CFD"/>
    <w:rsid w:val="00081BF5"/>
    <w:rsid w:val="00081D94"/>
    <w:rsid w:val="00085E2E"/>
    <w:rsid w:val="00094335"/>
    <w:rsid w:val="000979C9"/>
    <w:rsid w:val="000A302C"/>
    <w:rsid w:val="000A46FA"/>
    <w:rsid w:val="000A5E92"/>
    <w:rsid w:val="000B048E"/>
    <w:rsid w:val="000C5CE7"/>
    <w:rsid w:val="000C6025"/>
    <w:rsid w:val="000C676F"/>
    <w:rsid w:val="000C729D"/>
    <w:rsid w:val="000D415D"/>
    <w:rsid w:val="000D4727"/>
    <w:rsid w:val="000E03B3"/>
    <w:rsid w:val="000E14B1"/>
    <w:rsid w:val="000E68B1"/>
    <w:rsid w:val="000F30F9"/>
    <w:rsid w:val="000F4444"/>
    <w:rsid w:val="000F7C2A"/>
    <w:rsid w:val="00106CEE"/>
    <w:rsid w:val="00110630"/>
    <w:rsid w:val="00113A62"/>
    <w:rsid w:val="001140D9"/>
    <w:rsid w:val="00114F77"/>
    <w:rsid w:val="0011695B"/>
    <w:rsid w:val="001264E4"/>
    <w:rsid w:val="00136AB0"/>
    <w:rsid w:val="00136AD5"/>
    <w:rsid w:val="0014337E"/>
    <w:rsid w:val="00143565"/>
    <w:rsid w:val="00147801"/>
    <w:rsid w:val="00150A9B"/>
    <w:rsid w:val="001560DA"/>
    <w:rsid w:val="001611D8"/>
    <w:rsid w:val="00161732"/>
    <w:rsid w:val="0016301F"/>
    <w:rsid w:val="001641FF"/>
    <w:rsid w:val="001655DC"/>
    <w:rsid w:val="0017097C"/>
    <w:rsid w:val="00170E4C"/>
    <w:rsid w:val="001777D5"/>
    <w:rsid w:val="001800A7"/>
    <w:rsid w:val="001816E8"/>
    <w:rsid w:val="00182F0B"/>
    <w:rsid w:val="0018576E"/>
    <w:rsid w:val="001878A2"/>
    <w:rsid w:val="00195B38"/>
    <w:rsid w:val="001C4A27"/>
    <w:rsid w:val="001C6272"/>
    <w:rsid w:val="001D1EF3"/>
    <w:rsid w:val="001D4907"/>
    <w:rsid w:val="001E020D"/>
    <w:rsid w:val="001E0387"/>
    <w:rsid w:val="001E0D75"/>
    <w:rsid w:val="001F52B1"/>
    <w:rsid w:val="00200481"/>
    <w:rsid w:val="00203159"/>
    <w:rsid w:val="002063BF"/>
    <w:rsid w:val="002115EE"/>
    <w:rsid w:val="00213B6F"/>
    <w:rsid w:val="0021427D"/>
    <w:rsid w:val="00221CD4"/>
    <w:rsid w:val="00241558"/>
    <w:rsid w:val="002420DD"/>
    <w:rsid w:val="00242833"/>
    <w:rsid w:val="00244EEC"/>
    <w:rsid w:val="0025500E"/>
    <w:rsid w:val="00255A9D"/>
    <w:rsid w:val="00263046"/>
    <w:rsid w:val="00265375"/>
    <w:rsid w:val="00265B0F"/>
    <w:rsid w:val="002749C4"/>
    <w:rsid w:val="00277730"/>
    <w:rsid w:val="002806AC"/>
    <w:rsid w:val="002A4492"/>
    <w:rsid w:val="002A5C41"/>
    <w:rsid w:val="002A7023"/>
    <w:rsid w:val="002B24CC"/>
    <w:rsid w:val="002B2588"/>
    <w:rsid w:val="002B4A37"/>
    <w:rsid w:val="002B5457"/>
    <w:rsid w:val="002C3D1D"/>
    <w:rsid w:val="002D0EAD"/>
    <w:rsid w:val="002D3593"/>
    <w:rsid w:val="002D6AC3"/>
    <w:rsid w:val="002E05B3"/>
    <w:rsid w:val="002E3683"/>
    <w:rsid w:val="002E3A0E"/>
    <w:rsid w:val="002E7778"/>
    <w:rsid w:val="002F19A5"/>
    <w:rsid w:val="002F1E96"/>
    <w:rsid w:val="002F425D"/>
    <w:rsid w:val="002F5834"/>
    <w:rsid w:val="002F62C4"/>
    <w:rsid w:val="002F73D8"/>
    <w:rsid w:val="002F7D6A"/>
    <w:rsid w:val="003001C5"/>
    <w:rsid w:val="003030DF"/>
    <w:rsid w:val="0030421D"/>
    <w:rsid w:val="003211AD"/>
    <w:rsid w:val="00321408"/>
    <w:rsid w:val="00321D35"/>
    <w:rsid w:val="00322034"/>
    <w:rsid w:val="00323B12"/>
    <w:rsid w:val="00324529"/>
    <w:rsid w:val="00325CD3"/>
    <w:rsid w:val="0033103F"/>
    <w:rsid w:val="003347E0"/>
    <w:rsid w:val="00336A10"/>
    <w:rsid w:val="00336A45"/>
    <w:rsid w:val="00337669"/>
    <w:rsid w:val="00340865"/>
    <w:rsid w:val="0034310A"/>
    <w:rsid w:val="003447CB"/>
    <w:rsid w:val="003449B7"/>
    <w:rsid w:val="00344F68"/>
    <w:rsid w:val="003455DD"/>
    <w:rsid w:val="00350624"/>
    <w:rsid w:val="003622D3"/>
    <w:rsid w:val="00362486"/>
    <w:rsid w:val="00365B10"/>
    <w:rsid w:val="003700E9"/>
    <w:rsid w:val="00371DCE"/>
    <w:rsid w:val="003735D1"/>
    <w:rsid w:val="00376C05"/>
    <w:rsid w:val="00386855"/>
    <w:rsid w:val="0039029A"/>
    <w:rsid w:val="003924DD"/>
    <w:rsid w:val="00393DE4"/>
    <w:rsid w:val="00395353"/>
    <w:rsid w:val="00397F2B"/>
    <w:rsid w:val="003A2019"/>
    <w:rsid w:val="003A7616"/>
    <w:rsid w:val="003C1C17"/>
    <w:rsid w:val="003C3631"/>
    <w:rsid w:val="003C6F4C"/>
    <w:rsid w:val="003C7842"/>
    <w:rsid w:val="003D25FE"/>
    <w:rsid w:val="003D3E2F"/>
    <w:rsid w:val="003D4CE8"/>
    <w:rsid w:val="003D5004"/>
    <w:rsid w:val="003D68E0"/>
    <w:rsid w:val="003D78D6"/>
    <w:rsid w:val="003E220D"/>
    <w:rsid w:val="003E35FB"/>
    <w:rsid w:val="003E7ABB"/>
    <w:rsid w:val="003F353F"/>
    <w:rsid w:val="003F4E2A"/>
    <w:rsid w:val="003F4F0F"/>
    <w:rsid w:val="003F587E"/>
    <w:rsid w:val="003F6611"/>
    <w:rsid w:val="00402D33"/>
    <w:rsid w:val="0041107D"/>
    <w:rsid w:val="004116B7"/>
    <w:rsid w:val="00416743"/>
    <w:rsid w:val="00424522"/>
    <w:rsid w:val="004276A6"/>
    <w:rsid w:val="00427D2A"/>
    <w:rsid w:val="0043083C"/>
    <w:rsid w:val="0043728C"/>
    <w:rsid w:val="00447243"/>
    <w:rsid w:val="00447C62"/>
    <w:rsid w:val="00457A6A"/>
    <w:rsid w:val="00464E70"/>
    <w:rsid w:val="004663E1"/>
    <w:rsid w:val="004678CD"/>
    <w:rsid w:val="00467B7C"/>
    <w:rsid w:val="004728B1"/>
    <w:rsid w:val="00476E50"/>
    <w:rsid w:val="00481EF0"/>
    <w:rsid w:val="00483F03"/>
    <w:rsid w:val="00490A55"/>
    <w:rsid w:val="004912F0"/>
    <w:rsid w:val="004941C2"/>
    <w:rsid w:val="00497D29"/>
    <w:rsid w:val="004A1DA5"/>
    <w:rsid w:val="004A27A2"/>
    <w:rsid w:val="004A2E4C"/>
    <w:rsid w:val="004A3671"/>
    <w:rsid w:val="004A42AF"/>
    <w:rsid w:val="004A6589"/>
    <w:rsid w:val="004B2786"/>
    <w:rsid w:val="004B28E6"/>
    <w:rsid w:val="004B3281"/>
    <w:rsid w:val="004B43B9"/>
    <w:rsid w:val="004B4FDC"/>
    <w:rsid w:val="004B5539"/>
    <w:rsid w:val="004B680C"/>
    <w:rsid w:val="004C016B"/>
    <w:rsid w:val="004C5FA8"/>
    <w:rsid w:val="004E5EC4"/>
    <w:rsid w:val="004F0A07"/>
    <w:rsid w:val="004F1236"/>
    <w:rsid w:val="004F4112"/>
    <w:rsid w:val="004F59A6"/>
    <w:rsid w:val="00503159"/>
    <w:rsid w:val="00504E06"/>
    <w:rsid w:val="00505C94"/>
    <w:rsid w:val="00512D2E"/>
    <w:rsid w:val="00530288"/>
    <w:rsid w:val="00533822"/>
    <w:rsid w:val="00545FEF"/>
    <w:rsid w:val="00546159"/>
    <w:rsid w:val="005472A1"/>
    <w:rsid w:val="00547D42"/>
    <w:rsid w:val="00575452"/>
    <w:rsid w:val="00575DD3"/>
    <w:rsid w:val="0058102A"/>
    <w:rsid w:val="00582335"/>
    <w:rsid w:val="00582EF1"/>
    <w:rsid w:val="00584312"/>
    <w:rsid w:val="00585F70"/>
    <w:rsid w:val="00586475"/>
    <w:rsid w:val="00587302"/>
    <w:rsid w:val="00587694"/>
    <w:rsid w:val="005913F1"/>
    <w:rsid w:val="0059624D"/>
    <w:rsid w:val="005A3647"/>
    <w:rsid w:val="005A76CC"/>
    <w:rsid w:val="005B0C15"/>
    <w:rsid w:val="005B2CB2"/>
    <w:rsid w:val="005B7F16"/>
    <w:rsid w:val="005C42EE"/>
    <w:rsid w:val="005C4317"/>
    <w:rsid w:val="005C7598"/>
    <w:rsid w:val="005C7F55"/>
    <w:rsid w:val="005D4F86"/>
    <w:rsid w:val="005E4FF7"/>
    <w:rsid w:val="005E6AC9"/>
    <w:rsid w:val="005F2033"/>
    <w:rsid w:val="005F616D"/>
    <w:rsid w:val="005F778A"/>
    <w:rsid w:val="0060682E"/>
    <w:rsid w:val="0061098D"/>
    <w:rsid w:val="00611A75"/>
    <w:rsid w:val="00622802"/>
    <w:rsid w:val="006252C1"/>
    <w:rsid w:val="0062539C"/>
    <w:rsid w:val="00626E60"/>
    <w:rsid w:val="00633178"/>
    <w:rsid w:val="006343C7"/>
    <w:rsid w:val="00635B3B"/>
    <w:rsid w:val="006369E1"/>
    <w:rsid w:val="0063771B"/>
    <w:rsid w:val="00642528"/>
    <w:rsid w:val="00651187"/>
    <w:rsid w:val="00654CE0"/>
    <w:rsid w:val="00657563"/>
    <w:rsid w:val="00665C64"/>
    <w:rsid w:val="00666D73"/>
    <w:rsid w:val="00675FEB"/>
    <w:rsid w:val="006820BD"/>
    <w:rsid w:val="006824A2"/>
    <w:rsid w:val="006852AC"/>
    <w:rsid w:val="00692626"/>
    <w:rsid w:val="00697682"/>
    <w:rsid w:val="0069793C"/>
    <w:rsid w:val="006A05FD"/>
    <w:rsid w:val="006B35E2"/>
    <w:rsid w:val="006C428A"/>
    <w:rsid w:val="006C611C"/>
    <w:rsid w:val="006C626E"/>
    <w:rsid w:val="006C62FF"/>
    <w:rsid w:val="006C79DB"/>
    <w:rsid w:val="006D0975"/>
    <w:rsid w:val="006D316A"/>
    <w:rsid w:val="006E21CE"/>
    <w:rsid w:val="006E3669"/>
    <w:rsid w:val="006E7CF3"/>
    <w:rsid w:val="006F2E2D"/>
    <w:rsid w:val="00702361"/>
    <w:rsid w:val="00705177"/>
    <w:rsid w:val="00711413"/>
    <w:rsid w:val="00711770"/>
    <w:rsid w:val="00712F4B"/>
    <w:rsid w:val="007151E8"/>
    <w:rsid w:val="007161CB"/>
    <w:rsid w:val="00726025"/>
    <w:rsid w:val="00731051"/>
    <w:rsid w:val="00734768"/>
    <w:rsid w:val="00745853"/>
    <w:rsid w:val="007528F9"/>
    <w:rsid w:val="0075395F"/>
    <w:rsid w:val="00755FEE"/>
    <w:rsid w:val="00761CB1"/>
    <w:rsid w:val="00761FC5"/>
    <w:rsid w:val="00761FED"/>
    <w:rsid w:val="00763C41"/>
    <w:rsid w:val="00765DCE"/>
    <w:rsid w:val="00766031"/>
    <w:rsid w:val="00773462"/>
    <w:rsid w:val="007742DB"/>
    <w:rsid w:val="00775BC0"/>
    <w:rsid w:val="007778C8"/>
    <w:rsid w:val="00785C85"/>
    <w:rsid w:val="007902BA"/>
    <w:rsid w:val="0079642F"/>
    <w:rsid w:val="007A0EC0"/>
    <w:rsid w:val="007A1C14"/>
    <w:rsid w:val="007B14BF"/>
    <w:rsid w:val="007B1758"/>
    <w:rsid w:val="007B653F"/>
    <w:rsid w:val="007C333D"/>
    <w:rsid w:val="007C33A2"/>
    <w:rsid w:val="007D47F5"/>
    <w:rsid w:val="007D6E14"/>
    <w:rsid w:val="007E165C"/>
    <w:rsid w:val="007E4693"/>
    <w:rsid w:val="007E5529"/>
    <w:rsid w:val="008005CF"/>
    <w:rsid w:val="00800A53"/>
    <w:rsid w:val="00801F72"/>
    <w:rsid w:val="008058A2"/>
    <w:rsid w:val="008163FE"/>
    <w:rsid w:val="008217E2"/>
    <w:rsid w:val="00821D8E"/>
    <w:rsid w:val="0082322F"/>
    <w:rsid w:val="00824202"/>
    <w:rsid w:val="008264E3"/>
    <w:rsid w:val="00827800"/>
    <w:rsid w:val="00831DC9"/>
    <w:rsid w:val="008325AC"/>
    <w:rsid w:val="008332ED"/>
    <w:rsid w:val="00833F86"/>
    <w:rsid w:val="00834566"/>
    <w:rsid w:val="008375A8"/>
    <w:rsid w:val="00843D74"/>
    <w:rsid w:val="00844514"/>
    <w:rsid w:val="00845814"/>
    <w:rsid w:val="00854607"/>
    <w:rsid w:val="00856166"/>
    <w:rsid w:val="00856225"/>
    <w:rsid w:val="008829A5"/>
    <w:rsid w:val="008831BF"/>
    <w:rsid w:val="008863DB"/>
    <w:rsid w:val="0088678C"/>
    <w:rsid w:val="00890C01"/>
    <w:rsid w:val="00893649"/>
    <w:rsid w:val="00893D6C"/>
    <w:rsid w:val="008965C9"/>
    <w:rsid w:val="008A0C72"/>
    <w:rsid w:val="008A650C"/>
    <w:rsid w:val="008A7013"/>
    <w:rsid w:val="008A72C2"/>
    <w:rsid w:val="008B29AA"/>
    <w:rsid w:val="008B34C1"/>
    <w:rsid w:val="008B604E"/>
    <w:rsid w:val="008B6F67"/>
    <w:rsid w:val="008C1B65"/>
    <w:rsid w:val="008C303D"/>
    <w:rsid w:val="008C4E2A"/>
    <w:rsid w:val="008C7208"/>
    <w:rsid w:val="008D29AC"/>
    <w:rsid w:val="008D6345"/>
    <w:rsid w:val="008D77A9"/>
    <w:rsid w:val="008D7FE3"/>
    <w:rsid w:val="008E0C00"/>
    <w:rsid w:val="008E4EF4"/>
    <w:rsid w:val="008E5F9E"/>
    <w:rsid w:val="008E6609"/>
    <w:rsid w:val="008F419F"/>
    <w:rsid w:val="009010B3"/>
    <w:rsid w:val="0091454C"/>
    <w:rsid w:val="00922EC3"/>
    <w:rsid w:val="00924B2A"/>
    <w:rsid w:val="0093401A"/>
    <w:rsid w:val="00940305"/>
    <w:rsid w:val="009407F4"/>
    <w:rsid w:val="00943D5D"/>
    <w:rsid w:val="00945171"/>
    <w:rsid w:val="009453DB"/>
    <w:rsid w:val="00946333"/>
    <w:rsid w:val="00946F7D"/>
    <w:rsid w:val="00954F45"/>
    <w:rsid w:val="00955729"/>
    <w:rsid w:val="00956904"/>
    <w:rsid w:val="00957F83"/>
    <w:rsid w:val="0096417F"/>
    <w:rsid w:val="009708BE"/>
    <w:rsid w:val="00970DFB"/>
    <w:rsid w:val="0098199B"/>
    <w:rsid w:val="00986170"/>
    <w:rsid w:val="0098693A"/>
    <w:rsid w:val="00986CF4"/>
    <w:rsid w:val="00992593"/>
    <w:rsid w:val="00992FA8"/>
    <w:rsid w:val="0099317A"/>
    <w:rsid w:val="00995BC5"/>
    <w:rsid w:val="00995D50"/>
    <w:rsid w:val="009A11D3"/>
    <w:rsid w:val="009A1F3F"/>
    <w:rsid w:val="009A3BBB"/>
    <w:rsid w:val="009A5AA9"/>
    <w:rsid w:val="009A6478"/>
    <w:rsid w:val="009C05B2"/>
    <w:rsid w:val="009C0DBD"/>
    <w:rsid w:val="009C238C"/>
    <w:rsid w:val="009C26FB"/>
    <w:rsid w:val="009D04E7"/>
    <w:rsid w:val="009D20E2"/>
    <w:rsid w:val="009E1223"/>
    <w:rsid w:val="009E4947"/>
    <w:rsid w:val="009E6BB0"/>
    <w:rsid w:val="009F2197"/>
    <w:rsid w:val="009F24A5"/>
    <w:rsid w:val="00A00E0D"/>
    <w:rsid w:val="00A00E6C"/>
    <w:rsid w:val="00A018D0"/>
    <w:rsid w:val="00A0696E"/>
    <w:rsid w:val="00A12743"/>
    <w:rsid w:val="00A32545"/>
    <w:rsid w:val="00A33267"/>
    <w:rsid w:val="00A35B70"/>
    <w:rsid w:val="00A37C5A"/>
    <w:rsid w:val="00A40443"/>
    <w:rsid w:val="00A4130A"/>
    <w:rsid w:val="00A433C4"/>
    <w:rsid w:val="00A45767"/>
    <w:rsid w:val="00A47B0B"/>
    <w:rsid w:val="00A552C5"/>
    <w:rsid w:val="00A55542"/>
    <w:rsid w:val="00A62698"/>
    <w:rsid w:val="00A62D23"/>
    <w:rsid w:val="00A6667C"/>
    <w:rsid w:val="00A677DD"/>
    <w:rsid w:val="00A748F7"/>
    <w:rsid w:val="00A77842"/>
    <w:rsid w:val="00A81C8E"/>
    <w:rsid w:val="00A840F5"/>
    <w:rsid w:val="00A8631F"/>
    <w:rsid w:val="00A900CB"/>
    <w:rsid w:val="00A9485B"/>
    <w:rsid w:val="00A9506B"/>
    <w:rsid w:val="00A96FE3"/>
    <w:rsid w:val="00AA0E04"/>
    <w:rsid w:val="00AA5EE6"/>
    <w:rsid w:val="00AB0433"/>
    <w:rsid w:val="00AB2AA6"/>
    <w:rsid w:val="00AB2DB4"/>
    <w:rsid w:val="00AC544E"/>
    <w:rsid w:val="00AD0443"/>
    <w:rsid w:val="00AD2DAF"/>
    <w:rsid w:val="00AD2E52"/>
    <w:rsid w:val="00AD4E4E"/>
    <w:rsid w:val="00AE3FCA"/>
    <w:rsid w:val="00AE4CFB"/>
    <w:rsid w:val="00AF4389"/>
    <w:rsid w:val="00B036AC"/>
    <w:rsid w:val="00B1006E"/>
    <w:rsid w:val="00B10768"/>
    <w:rsid w:val="00B13E79"/>
    <w:rsid w:val="00B14AE4"/>
    <w:rsid w:val="00B1520F"/>
    <w:rsid w:val="00B15844"/>
    <w:rsid w:val="00B220A8"/>
    <w:rsid w:val="00B229E0"/>
    <w:rsid w:val="00B24489"/>
    <w:rsid w:val="00B27E9A"/>
    <w:rsid w:val="00B33D72"/>
    <w:rsid w:val="00B34BD5"/>
    <w:rsid w:val="00B3792F"/>
    <w:rsid w:val="00B4569D"/>
    <w:rsid w:val="00B67018"/>
    <w:rsid w:val="00B76FC6"/>
    <w:rsid w:val="00B77B00"/>
    <w:rsid w:val="00B840EE"/>
    <w:rsid w:val="00B9098F"/>
    <w:rsid w:val="00B9176C"/>
    <w:rsid w:val="00B95032"/>
    <w:rsid w:val="00B97DB7"/>
    <w:rsid w:val="00BB001C"/>
    <w:rsid w:val="00BB0369"/>
    <w:rsid w:val="00BB1E3B"/>
    <w:rsid w:val="00BB7AD4"/>
    <w:rsid w:val="00BC0A54"/>
    <w:rsid w:val="00BC260B"/>
    <w:rsid w:val="00BC354E"/>
    <w:rsid w:val="00BD04D6"/>
    <w:rsid w:val="00BD4FB9"/>
    <w:rsid w:val="00BD64ED"/>
    <w:rsid w:val="00BE388C"/>
    <w:rsid w:val="00BE655C"/>
    <w:rsid w:val="00BE7B3F"/>
    <w:rsid w:val="00BF256F"/>
    <w:rsid w:val="00C00ED1"/>
    <w:rsid w:val="00C122DB"/>
    <w:rsid w:val="00C2125F"/>
    <w:rsid w:val="00C33136"/>
    <w:rsid w:val="00C37708"/>
    <w:rsid w:val="00C45497"/>
    <w:rsid w:val="00C519FE"/>
    <w:rsid w:val="00C52313"/>
    <w:rsid w:val="00C5763F"/>
    <w:rsid w:val="00C6129C"/>
    <w:rsid w:val="00C65FDE"/>
    <w:rsid w:val="00C71E46"/>
    <w:rsid w:val="00C723E8"/>
    <w:rsid w:val="00C72F5A"/>
    <w:rsid w:val="00C76AB1"/>
    <w:rsid w:val="00C76DB3"/>
    <w:rsid w:val="00C81A03"/>
    <w:rsid w:val="00C85ADA"/>
    <w:rsid w:val="00C87FA0"/>
    <w:rsid w:val="00C916A0"/>
    <w:rsid w:val="00C91C25"/>
    <w:rsid w:val="00C957B8"/>
    <w:rsid w:val="00C97B67"/>
    <w:rsid w:val="00CA11DD"/>
    <w:rsid w:val="00CA580E"/>
    <w:rsid w:val="00CB0AA9"/>
    <w:rsid w:val="00CB6D08"/>
    <w:rsid w:val="00CB79DE"/>
    <w:rsid w:val="00CD4606"/>
    <w:rsid w:val="00CD79C2"/>
    <w:rsid w:val="00CE60C3"/>
    <w:rsid w:val="00CF4C26"/>
    <w:rsid w:val="00CF52CA"/>
    <w:rsid w:val="00CF7D3D"/>
    <w:rsid w:val="00D013E2"/>
    <w:rsid w:val="00D01EB9"/>
    <w:rsid w:val="00D0731D"/>
    <w:rsid w:val="00D10B3B"/>
    <w:rsid w:val="00D154E3"/>
    <w:rsid w:val="00D213FD"/>
    <w:rsid w:val="00D40B05"/>
    <w:rsid w:val="00D41317"/>
    <w:rsid w:val="00D46533"/>
    <w:rsid w:val="00D50E7D"/>
    <w:rsid w:val="00D523B3"/>
    <w:rsid w:val="00D53DC2"/>
    <w:rsid w:val="00D60DF4"/>
    <w:rsid w:val="00D670AC"/>
    <w:rsid w:val="00D711C4"/>
    <w:rsid w:val="00D73ADE"/>
    <w:rsid w:val="00D74266"/>
    <w:rsid w:val="00D754FD"/>
    <w:rsid w:val="00D76ADF"/>
    <w:rsid w:val="00D80255"/>
    <w:rsid w:val="00D854AD"/>
    <w:rsid w:val="00D91B86"/>
    <w:rsid w:val="00D92692"/>
    <w:rsid w:val="00D962E8"/>
    <w:rsid w:val="00DA5549"/>
    <w:rsid w:val="00DA605D"/>
    <w:rsid w:val="00DB01CA"/>
    <w:rsid w:val="00DB03D3"/>
    <w:rsid w:val="00DB1410"/>
    <w:rsid w:val="00DB5EDA"/>
    <w:rsid w:val="00DC1EB8"/>
    <w:rsid w:val="00DC58C9"/>
    <w:rsid w:val="00DD2772"/>
    <w:rsid w:val="00DD2C29"/>
    <w:rsid w:val="00DD6EB5"/>
    <w:rsid w:val="00DE1532"/>
    <w:rsid w:val="00DF421E"/>
    <w:rsid w:val="00DF4ED3"/>
    <w:rsid w:val="00E00138"/>
    <w:rsid w:val="00E0461C"/>
    <w:rsid w:val="00E07F64"/>
    <w:rsid w:val="00E16355"/>
    <w:rsid w:val="00E20F6F"/>
    <w:rsid w:val="00E223BB"/>
    <w:rsid w:val="00E37924"/>
    <w:rsid w:val="00E41F03"/>
    <w:rsid w:val="00E449F8"/>
    <w:rsid w:val="00E4697F"/>
    <w:rsid w:val="00E52EB5"/>
    <w:rsid w:val="00E54B80"/>
    <w:rsid w:val="00E55FA4"/>
    <w:rsid w:val="00E5615C"/>
    <w:rsid w:val="00E568B6"/>
    <w:rsid w:val="00E61B6B"/>
    <w:rsid w:val="00E6292B"/>
    <w:rsid w:val="00E63083"/>
    <w:rsid w:val="00E632F8"/>
    <w:rsid w:val="00E63F41"/>
    <w:rsid w:val="00E74F04"/>
    <w:rsid w:val="00E76812"/>
    <w:rsid w:val="00E77248"/>
    <w:rsid w:val="00E82A5D"/>
    <w:rsid w:val="00E85AD4"/>
    <w:rsid w:val="00E85B99"/>
    <w:rsid w:val="00E9015B"/>
    <w:rsid w:val="00E90B48"/>
    <w:rsid w:val="00E978B9"/>
    <w:rsid w:val="00EA0DDC"/>
    <w:rsid w:val="00EA4B2F"/>
    <w:rsid w:val="00EA70F2"/>
    <w:rsid w:val="00EB0F71"/>
    <w:rsid w:val="00EB3A76"/>
    <w:rsid w:val="00EB5E76"/>
    <w:rsid w:val="00EC4554"/>
    <w:rsid w:val="00ED090B"/>
    <w:rsid w:val="00ED6026"/>
    <w:rsid w:val="00ED7B84"/>
    <w:rsid w:val="00EE1B72"/>
    <w:rsid w:val="00EE4C0B"/>
    <w:rsid w:val="00EF1008"/>
    <w:rsid w:val="00EF55B9"/>
    <w:rsid w:val="00EF5DF9"/>
    <w:rsid w:val="00F025E0"/>
    <w:rsid w:val="00F03A95"/>
    <w:rsid w:val="00F07C9D"/>
    <w:rsid w:val="00F10B66"/>
    <w:rsid w:val="00F179B6"/>
    <w:rsid w:val="00F24395"/>
    <w:rsid w:val="00F26936"/>
    <w:rsid w:val="00F26CBD"/>
    <w:rsid w:val="00F27145"/>
    <w:rsid w:val="00F27B0C"/>
    <w:rsid w:val="00F33608"/>
    <w:rsid w:val="00F37C38"/>
    <w:rsid w:val="00F43EC5"/>
    <w:rsid w:val="00F452AD"/>
    <w:rsid w:val="00F50EC0"/>
    <w:rsid w:val="00F54E23"/>
    <w:rsid w:val="00F57606"/>
    <w:rsid w:val="00F60876"/>
    <w:rsid w:val="00F627FC"/>
    <w:rsid w:val="00F62E29"/>
    <w:rsid w:val="00F6642B"/>
    <w:rsid w:val="00F67631"/>
    <w:rsid w:val="00F748E8"/>
    <w:rsid w:val="00F76BA4"/>
    <w:rsid w:val="00F771ED"/>
    <w:rsid w:val="00F803AD"/>
    <w:rsid w:val="00F81C2F"/>
    <w:rsid w:val="00F9272D"/>
    <w:rsid w:val="00F9722F"/>
    <w:rsid w:val="00FA2DD6"/>
    <w:rsid w:val="00FA7292"/>
    <w:rsid w:val="00FB1011"/>
    <w:rsid w:val="00FB296C"/>
    <w:rsid w:val="00FB2BD6"/>
    <w:rsid w:val="00FB4639"/>
    <w:rsid w:val="00FB469B"/>
    <w:rsid w:val="00FB6EDF"/>
    <w:rsid w:val="00FC32A8"/>
    <w:rsid w:val="00FC6953"/>
    <w:rsid w:val="00FD1A60"/>
    <w:rsid w:val="00FD3492"/>
    <w:rsid w:val="00FD6997"/>
    <w:rsid w:val="00FE408C"/>
    <w:rsid w:val="00FE5551"/>
    <w:rsid w:val="00FF4A51"/>
    <w:rsid w:val="00FF53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FF4E-E09D-41E2-9619-4032B5291B55}">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d4b4afa0-36b3-4b58-9ed4-414b72e09c87"/>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AC86E939-ADB8-4FF5-93C1-D7956A308B1B}">
  <ds:schemaRefs>
    <ds:schemaRef ds:uri="http://schemas.microsoft.com/sharepoint/v3/contenttype/forms"/>
  </ds:schemaRefs>
</ds:datastoreItem>
</file>

<file path=customXml/itemProps3.xml><?xml version="1.0" encoding="utf-8"?>
<ds:datastoreItem xmlns:ds="http://schemas.openxmlformats.org/officeDocument/2006/customXml" ds:itemID="{496ABC23-24F8-48EC-AB2B-45DB1396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2DE36-DE12-418C-B54E-D9A654CF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5526</Words>
  <Characters>31499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36952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Strugar</dc:creator>
  <cp:lastModifiedBy>Ana Bradvić</cp:lastModifiedBy>
  <cp:revision>2</cp:revision>
  <cp:lastPrinted>2019-04-17T05:00:00Z</cp:lastPrinted>
  <dcterms:created xsi:type="dcterms:W3CDTF">2020-03-17T12:03:00Z</dcterms:created>
  <dcterms:modified xsi:type="dcterms:W3CDTF">2020-03-17T12:03:00Z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